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018A6" w14:textId="12EE3483" w:rsidR="002632DC" w:rsidRDefault="002632DC" w:rsidP="009F5BFF">
      <w:pPr>
        <w:spacing w:before="360" w:after="480" w:line="240" w:lineRule="auto"/>
        <w:rPr>
          <w:rFonts w:ascii="Arial" w:hAnsi="Arial" w:cs="Arial"/>
          <w:b/>
          <w:bCs/>
          <w:sz w:val="32"/>
          <w:szCs w:val="32"/>
        </w:rPr>
      </w:pPr>
      <w:r w:rsidRPr="009F5BFF">
        <w:rPr>
          <w:rFonts w:ascii="Arial" w:hAnsi="Arial" w:cs="Arial"/>
          <w:b/>
          <w:bCs/>
          <w:sz w:val="32"/>
          <w:szCs w:val="32"/>
        </w:rPr>
        <w:t>Instructions</w:t>
      </w:r>
      <w:r w:rsidR="00621525" w:rsidRPr="009F5BFF">
        <w:rPr>
          <w:rFonts w:ascii="Arial" w:hAnsi="Arial" w:cs="Arial"/>
          <w:b/>
          <w:bCs/>
          <w:sz w:val="32"/>
          <w:szCs w:val="32"/>
        </w:rPr>
        <w:t xml:space="preserve"> and Completion </w:t>
      </w:r>
      <w:r w:rsidR="009C60DA">
        <w:rPr>
          <w:rFonts w:ascii="Arial" w:hAnsi="Arial" w:cs="Arial"/>
          <w:b/>
          <w:bCs/>
          <w:sz w:val="32"/>
          <w:szCs w:val="32"/>
        </w:rPr>
        <w:t>Requirements</w:t>
      </w:r>
    </w:p>
    <w:p w14:paraId="5CF0383A" w14:textId="0CBCABE9" w:rsidR="00E10F30" w:rsidRPr="00297027" w:rsidRDefault="0096432F" w:rsidP="00DA4CBD">
      <w:pPr>
        <w:pStyle w:val="ListParagraph"/>
        <w:numPr>
          <w:ilvl w:val="0"/>
          <w:numId w:val="26"/>
        </w:numPr>
        <w:ind w:left="1046"/>
        <w:rPr>
          <w:rFonts w:ascii="Arial" w:hAnsi="Arial" w:cs="Arial"/>
        </w:rPr>
      </w:pPr>
      <w:r w:rsidRPr="00B76C53">
        <w:rPr>
          <w:rFonts w:ascii="Arial" w:hAnsi="Arial" w:cs="Arial"/>
          <w:b/>
          <w:bCs/>
        </w:rPr>
        <w:t>What S</w:t>
      </w:r>
      <w:r w:rsidR="008137A3" w:rsidRPr="00B76C53">
        <w:rPr>
          <w:rFonts w:ascii="Arial" w:hAnsi="Arial" w:cs="Arial"/>
          <w:b/>
          <w:bCs/>
        </w:rPr>
        <w:t xml:space="preserve">uppliers </w:t>
      </w:r>
      <w:r w:rsidR="00F91395">
        <w:rPr>
          <w:rFonts w:ascii="Arial" w:hAnsi="Arial" w:cs="Arial"/>
          <w:b/>
          <w:bCs/>
        </w:rPr>
        <w:t>M</w:t>
      </w:r>
      <w:r w:rsidR="00B8377C" w:rsidRPr="00B76C53">
        <w:rPr>
          <w:rFonts w:ascii="Arial" w:hAnsi="Arial" w:cs="Arial"/>
          <w:b/>
          <w:bCs/>
        </w:rPr>
        <w:t>ust</w:t>
      </w:r>
      <w:r w:rsidR="008137A3" w:rsidRPr="00B76C53">
        <w:rPr>
          <w:rFonts w:ascii="Arial" w:hAnsi="Arial" w:cs="Arial"/>
          <w:b/>
          <w:bCs/>
        </w:rPr>
        <w:t xml:space="preserve"> </w:t>
      </w:r>
      <w:r w:rsidR="00F91395">
        <w:rPr>
          <w:rFonts w:ascii="Arial" w:hAnsi="Arial" w:cs="Arial"/>
          <w:b/>
          <w:bCs/>
        </w:rPr>
        <w:t>R</w:t>
      </w:r>
      <w:r w:rsidR="008137A3" w:rsidRPr="00B76C53">
        <w:rPr>
          <w:rFonts w:ascii="Arial" w:hAnsi="Arial" w:cs="Arial"/>
          <w:b/>
          <w:bCs/>
        </w:rPr>
        <w:t>eport</w:t>
      </w:r>
      <w:r w:rsidR="008137A3" w:rsidRPr="00B76C53">
        <w:rPr>
          <w:rFonts w:ascii="Arial" w:hAnsi="Arial" w:cs="Arial"/>
        </w:rPr>
        <w:t>:</w:t>
      </w:r>
      <w:r w:rsidR="008137A3">
        <w:rPr>
          <w:rFonts w:ascii="Arial" w:hAnsi="Arial" w:cs="Arial"/>
        </w:rPr>
        <w:t xml:space="preserve"> </w:t>
      </w:r>
      <w:r w:rsidR="00E10F30" w:rsidRPr="009F5BFF">
        <w:rPr>
          <w:rFonts w:ascii="Arial" w:hAnsi="Arial" w:cs="Arial"/>
        </w:rPr>
        <w:t xml:space="preserve">Pursuant to Section 1.9.6 (Domestic Supply Chain Plan), the Supplier shall provide the dollar value </w:t>
      </w:r>
      <w:r w:rsidR="006C7DC7">
        <w:rPr>
          <w:rFonts w:ascii="Arial" w:hAnsi="Arial" w:cs="Arial"/>
        </w:rPr>
        <w:t xml:space="preserve">of each Major Good </w:t>
      </w:r>
      <w:r w:rsidR="006C7DC7" w:rsidRPr="00297027">
        <w:rPr>
          <w:rFonts w:ascii="Arial" w:hAnsi="Arial" w:cs="Arial"/>
        </w:rPr>
        <w:t xml:space="preserve">and all Services as identified below, including Major Goods and </w:t>
      </w:r>
      <w:r w:rsidR="00E10F30" w:rsidRPr="00297027">
        <w:rPr>
          <w:rFonts w:ascii="Arial" w:hAnsi="Arial" w:cs="Arial"/>
        </w:rPr>
        <w:t xml:space="preserve">Services supplied by subcontractors, and </w:t>
      </w:r>
      <w:r w:rsidR="00B05382" w:rsidRPr="00297027">
        <w:rPr>
          <w:rFonts w:ascii="Arial" w:hAnsi="Arial" w:cs="Arial"/>
        </w:rPr>
        <w:t xml:space="preserve">indicate </w:t>
      </w:r>
      <w:r w:rsidR="00E10F30" w:rsidRPr="00297027">
        <w:rPr>
          <w:rFonts w:ascii="Arial" w:hAnsi="Arial" w:cs="Arial"/>
        </w:rPr>
        <w:t>the proportion of the value that:</w:t>
      </w:r>
    </w:p>
    <w:p w14:paraId="1E7296BB" w14:textId="77777777" w:rsidR="00DA4CBD" w:rsidRPr="00297027" w:rsidRDefault="00DA4CBD" w:rsidP="00097023">
      <w:pPr>
        <w:pStyle w:val="ListParagraph"/>
        <w:ind w:left="1046"/>
        <w:rPr>
          <w:rFonts w:ascii="Arial" w:hAnsi="Arial" w:cs="Arial"/>
        </w:rPr>
      </w:pPr>
    </w:p>
    <w:p w14:paraId="53615A51" w14:textId="5674D6D2" w:rsidR="00DA4CBD" w:rsidRPr="00297027" w:rsidRDefault="00DA4CBD" w:rsidP="00097023">
      <w:pPr>
        <w:pStyle w:val="ListParagraph"/>
        <w:numPr>
          <w:ilvl w:val="0"/>
          <w:numId w:val="35"/>
        </w:numPr>
        <w:rPr>
          <w:rFonts w:ascii="Arial" w:hAnsi="Arial" w:cs="Arial"/>
        </w:rPr>
      </w:pPr>
      <w:r w:rsidRPr="00297027">
        <w:rPr>
          <w:rFonts w:ascii="Arial" w:hAnsi="Arial" w:cs="Arial"/>
        </w:rPr>
        <w:t>For goods, is comprised of</w:t>
      </w:r>
      <w:r w:rsidR="001D42A4" w:rsidRPr="00297027">
        <w:rPr>
          <w:rFonts w:ascii="Arial" w:hAnsi="Arial" w:cs="Arial"/>
        </w:rPr>
        <w:t>:</w:t>
      </w:r>
      <w:r w:rsidR="007C6E3E" w:rsidRPr="00297027">
        <w:rPr>
          <w:rFonts w:ascii="Arial" w:hAnsi="Arial" w:cs="Arial"/>
        </w:rPr>
        <w:t xml:space="preserve"> 1)</w:t>
      </w:r>
      <w:r w:rsidRPr="00297027">
        <w:rPr>
          <w:rFonts w:ascii="Arial" w:hAnsi="Arial" w:cs="Arial"/>
        </w:rPr>
        <w:t xml:space="preserve"> Ontario-Made Goods</w:t>
      </w:r>
      <w:r w:rsidR="0017636A" w:rsidRPr="00297027">
        <w:rPr>
          <w:rFonts w:ascii="Arial" w:hAnsi="Arial" w:cs="Arial"/>
        </w:rPr>
        <w:t>;</w:t>
      </w:r>
      <w:r w:rsidRPr="00297027">
        <w:rPr>
          <w:rFonts w:ascii="Arial" w:hAnsi="Arial" w:cs="Arial"/>
        </w:rPr>
        <w:t xml:space="preserve"> and </w:t>
      </w:r>
      <w:r w:rsidR="00E451E8" w:rsidRPr="00297027">
        <w:rPr>
          <w:rFonts w:ascii="Arial" w:hAnsi="Arial" w:cs="Arial"/>
        </w:rPr>
        <w:t xml:space="preserve">2) </w:t>
      </w:r>
      <w:r w:rsidRPr="00297027">
        <w:rPr>
          <w:rFonts w:ascii="Arial" w:hAnsi="Arial" w:cs="Arial"/>
        </w:rPr>
        <w:t>Canadian-Made Goods; and</w:t>
      </w:r>
    </w:p>
    <w:p w14:paraId="58D2C4EB" w14:textId="0A99CDD8" w:rsidR="00DA4CBD" w:rsidRPr="00297027" w:rsidRDefault="00DA4CBD" w:rsidP="00DA4CBD">
      <w:pPr>
        <w:pStyle w:val="ListParagraph"/>
        <w:numPr>
          <w:ilvl w:val="0"/>
          <w:numId w:val="35"/>
        </w:numPr>
        <w:spacing w:after="240"/>
        <w:rPr>
          <w:rFonts w:ascii="Arial" w:hAnsi="Arial" w:cs="Arial"/>
        </w:rPr>
      </w:pPr>
      <w:r w:rsidRPr="00297027">
        <w:rPr>
          <w:rFonts w:ascii="Arial" w:hAnsi="Arial" w:cs="Arial"/>
        </w:rPr>
        <w:t>For Services, is comprised of</w:t>
      </w:r>
      <w:r w:rsidR="001D42A4" w:rsidRPr="00297027">
        <w:rPr>
          <w:rFonts w:ascii="Arial" w:hAnsi="Arial" w:cs="Arial"/>
        </w:rPr>
        <w:t>:</w:t>
      </w:r>
      <w:r w:rsidR="00E451E8" w:rsidRPr="00297027">
        <w:rPr>
          <w:rFonts w:ascii="Arial" w:hAnsi="Arial" w:cs="Arial"/>
        </w:rPr>
        <w:t xml:space="preserve"> 1)</w:t>
      </w:r>
      <w:r w:rsidRPr="00297027">
        <w:rPr>
          <w:rFonts w:ascii="Arial" w:hAnsi="Arial" w:cs="Arial"/>
        </w:rPr>
        <w:t xml:space="preserve"> Ontario Services</w:t>
      </w:r>
      <w:r w:rsidR="009D4FA4" w:rsidRPr="00297027">
        <w:rPr>
          <w:rFonts w:ascii="Arial" w:hAnsi="Arial" w:cs="Arial"/>
        </w:rPr>
        <w:t>;</w:t>
      </w:r>
      <w:r w:rsidRPr="00297027">
        <w:rPr>
          <w:rFonts w:ascii="Arial" w:hAnsi="Arial" w:cs="Arial"/>
        </w:rPr>
        <w:t xml:space="preserve"> and </w:t>
      </w:r>
      <w:r w:rsidR="00E451E8" w:rsidRPr="00297027">
        <w:rPr>
          <w:rFonts w:ascii="Arial" w:hAnsi="Arial" w:cs="Arial"/>
        </w:rPr>
        <w:t xml:space="preserve">2) </w:t>
      </w:r>
      <w:r w:rsidRPr="00297027">
        <w:rPr>
          <w:rFonts w:ascii="Arial" w:hAnsi="Arial" w:cs="Arial"/>
        </w:rPr>
        <w:t>Canadian Services.</w:t>
      </w:r>
    </w:p>
    <w:p w14:paraId="62C85845" w14:textId="77777777" w:rsidR="00DA4CBD" w:rsidRPr="00297027" w:rsidRDefault="00DA4CBD" w:rsidP="00097023">
      <w:pPr>
        <w:pStyle w:val="ListParagraph"/>
        <w:spacing w:after="240"/>
        <w:ind w:left="1406"/>
        <w:rPr>
          <w:rFonts w:ascii="Arial" w:hAnsi="Arial" w:cs="Arial"/>
        </w:rPr>
      </w:pPr>
    </w:p>
    <w:p w14:paraId="5A877A0E" w14:textId="2DAC6792" w:rsidR="00286F17" w:rsidRPr="00097023" w:rsidRDefault="0015150A" w:rsidP="00097023">
      <w:pPr>
        <w:pStyle w:val="ListParagraph"/>
        <w:numPr>
          <w:ilvl w:val="0"/>
          <w:numId w:val="26"/>
        </w:numPr>
        <w:ind w:left="1043"/>
        <w:contextualSpacing w:val="0"/>
        <w:rPr>
          <w:rFonts w:ascii="Arial" w:hAnsi="Arial" w:cs="Arial"/>
        </w:rPr>
      </w:pPr>
      <w:r w:rsidRPr="00297027">
        <w:rPr>
          <w:rFonts w:ascii="Arial" w:hAnsi="Arial" w:cs="Arial"/>
          <w:b/>
          <w:bCs/>
        </w:rPr>
        <w:t xml:space="preserve">Definition of Ontario-made and Canadian-made Goods and Services: </w:t>
      </w:r>
      <w:r w:rsidR="00286F17" w:rsidRPr="00297027">
        <w:rPr>
          <w:rFonts w:ascii="Arial" w:hAnsi="Arial" w:cs="Arial"/>
        </w:rPr>
        <w:t>For</w:t>
      </w:r>
      <w:r w:rsidR="00286F17" w:rsidRPr="00097023">
        <w:rPr>
          <w:rFonts w:ascii="Arial" w:hAnsi="Arial" w:cs="Arial"/>
        </w:rPr>
        <w:t xml:space="preserve"> clarity, and for the purposes of the Domestic Supply Chain Plan, the definitions for Ontario-Made Goods, Canadian-Made Goods, Ontario Services and Canadian Services are as follows:</w:t>
      </w:r>
    </w:p>
    <w:p w14:paraId="4B143A91" w14:textId="77777777" w:rsidR="00286F17" w:rsidRDefault="00286F17" w:rsidP="00286F17">
      <w:pPr>
        <w:pStyle w:val="ListParagraph"/>
        <w:numPr>
          <w:ilvl w:val="1"/>
          <w:numId w:val="3"/>
        </w:numPr>
        <w:tabs>
          <w:tab w:val="num" w:pos="1440"/>
        </w:tabs>
        <w:spacing w:after="120" w:line="300" w:lineRule="atLeast"/>
        <w:ind w:left="1417" w:hanging="357"/>
        <w:contextualSpacing w:val="0"/>
        <w:rPr>
          <w:rFonts w:ascii="Arial" w:hAnsi="Arial" w:cs="Arial"/>
        </w:rPr>
      </w:pPr>
      <w:r w:rsidRPr="009F5BFF">
        <w:rPr>
          <w:rFonts w:ascii="Arial" w:hAnsi="Arial" w:cs="Arial"/>
          <w:b/>
          <w:bCs/>
        </w:rPr>
        <w:t>For Ontario-Made Goods,</w:t>
      </w:r>
      <w:r>
        <w:rPr>
          <w:rFonts w:ascii="Arial" w:hAnsi="Arial" w:cs="Arial"/>
        </w:rPr>
        <w:t xml:space="preserve"> count only Major Goods that are either:</w:t>
      </w:r>
    </w:p>
    <w:p w14:paraId="62179E0C" w14:textId="77777777" w:rsidR="00286F17" w:rsidRPr="009F5BFF" w:rsidRDefault="00286F17" w:rsidP="00286F17">
      <w:pPr>
        <w:pStyle w:val="ListParagraph"/>
        <w:numPr>
          <w:ilvl w:val="2"/>
          <w:numId w:val="11"/>
        </w:numPr>
        <w:spacing w:after="120" w:line="300" w:lineRule="atLeast"/>
        <w:ind w:hanging="357"/>
        <w:contextualSpacing w:val="0"/>
        <w:rPr>
          <w:rFonts w:ascii="Arial" w:hAnsi="Arial" w:cs="Arial"/>
        </w:rPr>
      </w:pPr>
      <w:r w:rsidRPr="009F5BFF">
        <w:rPr>
          <w:rFonts w:ascii="Arial" w:hAnsi="Arial" w:cs="Arial"/>
        </w:rPr>
        <w:t>Wholly manufactured or originating in Ontario</w:t>
      </w:r>
    </w:p>
    <w:p w14:paraId="3F17163D" w14:textId="77777777" w:rsidR="00286F17" w:rsidRDefault="00286F17" w:rsidP="00286F17">
      <w:pPr>
        <w:pStyle w:val="ListParagraph"/>
        <w:numPr>
          <w:ilvl w:val="2"/>
          <w:numId w:val="11"/>
        </w:numPr>
        <w:spacing w:after="120" w:line="300" w:lineRule="atLeast"/>
        <w:ind w:hanging="357"/>
        <w:contextualSpacing w:val="0"/>
        <w:rPr>
          <w:rFonts w:ascii="Arial" w:hAnsi="Arial" w:cs="Arial"/>
        </w:rPr>
      </w:pPr>
      <w:r w:rsidRPr="009F5BFF">
        <w:rPr>
          <w:rFonts w:ascii="Arial" w:hAnsi="Arial" w:cs="Arial"/>
        </w:rPr>
        <w:t xml:space="preserve">At least 51% of the total direct costs of producing or manufacturing the good have been incurred in Ontario </w:t>
      </w:r>
    </w:p>
    <w:p w14:paraId="73BD00DE" w14:textId="77777777" w:rsidR="00286F17" w:rsidRPr="002A7066" w:rsidRDefault="00286F17" w:rsidP="00286F17">
      <w:pPr>
        <w:pStyle w:val="ListParagraph"/>
        <w:numPr>
          <w:ilvl w:val="1"/>
          <w:numId w:val="11"/>
        </w:numPr>
        <w:spacing w:after="120" w:line="300" w:lineRule="atLeast"/>
        <w:ind w:hanging="357"/>
        <w:contextualSpacing w:val="0"/>
        <w:rPr>
          <w:rFonts w:ascii="Arial" w:hAnsi="Arial" w:cs="Arial"/>
        </w:rPr>
      </w:pPr>
      <w:r w:rsidRPr="009F5BFF">
        <w:rPr>
          <w:rFonts w:ascii="Arial" w:hAnsi="Arial" w:cs="Arial"/>
          <w:b/>
          <w:bCs/>
        </w:rPr>
        <w:t>For Canadian-Made Goods,</w:t>
      </w:r>
      <w:r>
        <w:rPr>
          <w:rFonts w:ascii="Arial" w:hAnsi="Arial" w:cs="Arial"/>
        </w:rPr>
        <w:t xml:space="preserve"> count Major G</w:t>
      </w:r>
      <w:r w:rsidRPr="009F5BFF">
        <w:rPr>
          <w:rFonts w:ascii="Arial" w:hAnsi="Arial" w:cs="Arial"/>
        </w:rPr>
        <w:t>oods</w:t>
      </w:r>
      <w:r w:rsidRPr="002A7066">
        <w:rPr>
          <w:rFonts w:ascii="Arial" w:hAnsi="Arial" w:cs="Arial"/>
        </w:rPr>
        <w:t xml:space="preserve"> that meet one of the following:</w:t>
      </w:r>
    </w:p>
    <w:p w14:paraId="34D73544" w14:textId="77777777" w:rsidR="00286F17" w:rsidRPr="009F5BFF" w:rsidRDefault="00286F17" w:rsidP="00286F17">
      <w:pPr>
        <w:pStyle w:val="ListParagraph"/>
        <w:numPr>
          <w:ilvl w:val="2"/>
          <w:numId w:val="11"/>
        </w:numPr>
        <w:spacing w:after="120" w:line="300" w:lineRule="atLeast"/>
        <w:ind w:hanging="357"/>
        <w:contextualSpacing w:val="0"/>
        <w:rPr>
          <w:rFonts w:ascii="Arial" w:hAnsi="Arial" w:cs="Arial"/>
          <w:b/>
          <w:bCs/>
        </w:rPr>
      </w:pPr>
      <w:r>
        <w:rPr>
          <w:rFonts w:ascii="Arial" w:hAnsi="Arial" w:cs="Arial"/>
        </w:rPr>
        <w:t xml:space="preserve">Wholly manufactured or originating in Canada, </w:t>
      </w:r>
      <w:r w:rsidRPr="009F5BFF">
        <w:rPr>
          <w:rFonts w:ascii="Arial" w:hAnsi="Arial" w:cs="Arial"/>
          <w:b/>
          <w:bCs/>
        </w:rPr>
        <w:t>but outside of Ontario</w:t>
      </w:r>
    </w:p>
    <w:p w14:paraId="3F234BD8" w14:textId="77777777" w:rsidR="00286F17" w:rsidRPr="000B3D6A" w:rsidRDefault="00286F17" w:rsidP="00286F17">
      <w:pPr>
        <w:pStyle w:val="ListParagraph"/>
        <w:numPr>
          <w:ilvl w:val="2"/>
          <w:numId w:val="11"/>
        </w:numPr>
        <w:spacing w:after="120" w:line="300" w:lineRule="atLeast"/>
        <w:ind w:hanging="357"/>
        <w:contextualSpacing w:val="0"/>
        <w:rPr>
          <w:rFonts w:ascii="Arial" w:hAnsi="Arial" w:cs="Arial"/>
        </w:rPr>
      </w:pPr>
      <w:r>
        <w:rPr>
          <w:rFonts w:ascii="Arial" w:hAnsi="Arial" w:cs="Arial"/>
        </w:rPr>
        <w:t>A</w:t>
      </w:r>
      <w:r w:rsidRPr="000B3D6A">
        <w:rPr>
          <w:rFonts w:ascii="Arial" w:hAnsi="Arial" w:cs="Arial"/>
        </w:rPr>
        <w:t>t least 51% of the total direct costs of producing or manufacturing the good have been incurred in Canada</w:t>
      </w:r>
      <w:r>
        <w:rPr>
          <w:rFonts w:ascii="Arial" w:hAnsi="Arial" w:cs="Arial"/>
        </w:rPr>
        <w:t xml:space="preserve">, </w:t>
      </w:r>
      <w:r w:rsidRPr="009F5BFF">
        <w:rPr>
          <w:rFonts w:ascii="Arial" w:hAnsi="Arial" w:cs="Arial"/>
          <w:b/>
          <w:bCs/>
        </w:rPr>
        <w:t>but outside of Ontario</w:t>
      </w:r>
    </w:p>
    <w:p w14:paraId="482164A7" w14:textId="77777777" w:rsidR="00286F17" w:rsidRPr="009F5BFF" w:rsidRDefault="00286F17" w:rsidP="00286F17">
      <w:pPr>
        <w:pStyle w:val="ListParagraph"/>
        <w:numPr>
          <w:ilvl w:val="2"/>
          <w:numId w:val="11"/>
        </w:numPr>
        <w:spacing w:after="120" w:line="300" w:lineRule="atLeast"/>
        <w:ind w:hanging="357"/>
        <w:contextualSpacing w:val="0"/>
        <w:rPr>
          <w:rFonts w:ascii="Arial" w:hAnsi="Arial" w:cs="Arial"/>
        </w:rPr>
      </w:pPr>
      <w:r>
        <w:rPr>
          <w:rFonts w:ascii="Arial" w:hAnsi="Arial" w:cs="Arial"/>
        </w:rPr>
        <w:t>L</w:t>
      </w:r>
      <w:r w:rsidRPr="000B3D6A">
        <w:rPr>
          <w:rFonts w:ascii="Arial" w:hAnsi="Arial" w:cs="Arial"/>
        </w:rPr>
        <w:t>abelled as “Made in Canada” or “Product of Canada”</w:t>
      </w:r>
      <w:r>
        <w:rPr>
          <w:rFonts w:ascii="Arial" w:hAnsi="Arial" w:cs="Arial"/>
        </w:rPr>
        <w:t xml:space="preserve">, </w:t>
      </w:r>
      <w:r w:rsidRPr="009F5BFF">
        <w:rPr>
          <w:rFonts w:ascii="Arial" w:hAnsi="Arial" w:cs="Arial"/>
          <w:b/>
          <w:bCs/>
        </w:rPr>
        <w:t>if not already counted towards the value of Ontario-Made Goods</w:t>
      </w:r>
    </w:p>
    <w:p w14:paraId="441F2393" w14:textId="77777777" w:rsidR="00286F17" w:rsidRPr="00297027" w:rsidRDefault="00286F17" w:rsidP="00286F17">
      <w:pPr>
        <w:pStyle w:val="ListParagraph"/>
        <w:numPr>
          <w:ilvl w:val="1"/>
          <w:numId w:val="3"/>
        </w:numPr>
        <w:tabs>
          <w:tab w:val="num" w:pos="1440"/>
        </w:tabs>
        <w:spacing w:after="240" w:line="300" w:lineRule="atLeast"/>
        <w:ind w:hanging="357"/>
        <w:contextualSpacing w:val="0"/>
        <w:rPr>
          <w:rFonts w:ascii="Arial" w:hAnsi="Arial" w:cs="Arial"/>
        </w:rPr>
      </w:pPr>
      <w:r w:rsidRPr="00297027">
        <w:rPr>
          <w:rFonts w:ascii="Arial" w:hAnsi="Arial" w:cs="Arial"/>
          <w:b/>
          <w:bCs/>
        </w:rPr>
        <w:t>For Ontario Services</w:t>
      </w:r>
      <w:r w:rsidRPr="00297027">
        <w:rPr>
          <w:rFonts w:ascii="Arial" w:hAnsi="Arial" w:cs="Arial"/>
        </w:rPr>
        <w:t>, count only services provided by individuals located within Ontario.</w:t>
      </w:r>
    </w:p>
    <w:p w14:paraId="79A48E1F" w14:textId="77777777" w:rsidR="00286F17" w:rsidRPr="00297027" w:rsidRDefault="00286F17" w:rsidP="00097023">
      <w:pPr>
        <w:pStyle w:val="ListParagraph"/>
        <w:numPr>
          <w:ilvl w:val="1"/>
          <w:numId w:val="3"/>
        </w:numPr>
        <w:tabs>
          <w:tab w:val="num" w:pos="1440"/>
        </w:tabs>
        <w:spacing w:after="240" w:line="300" w:lineRule="atLeast"/>
        <w:ind w:left="1355" w:hanging="357"/>
        <w:contextualSpacing w:val="0"/>
        <w:rPr>
          <w:rFonts w:ascii="Arial" w:hAnsi="Arial" w:cs="Arial"/>
          <w:b/>
          <w:bCs/>
        </w:rPr>
      </w:pPr>
      <w:r w:rsidRPr="00297027">
        <w:rPr>
          <w:rFonts w:ascii="Arial" w:hAnsi="Arial" w:cs="Arial"/>
          <w:b/>
          <w:bCs/>
        </w:rPr>
        <w:t>For Canadian Services</w:t>
      </w:r>
      <w:r w:rsidRPr="00297027">
        <w:rPr>
          <w:rFonts w:ascii="Arial" w:hAnsi="Arial" w:cs="Arial"/>
        </w:rPr>
        <w:t xml:space="preserve">, count only services provided by individuals </w:t>
      </w:r>
      <w:r w:rsidRPr="00297027">
        <w:rPr>
          <w:rFonts w:ascii="Arial" w:hAnsi="Arial" w:cs="Arial"/>
          <w:b/>
          <w:bCs/>
        </w:rPr>
        <w:t>located in Canada, but outside of Ontario.</w:t>
      </w:r>
    </w:p>
    <w:p w14:paraId="5794F0E8" w14:textId="556A44A3" w:rsidR="00061C00" w:rsidRPr="00297027" w:rsidRDefault="00706E19" w:rsidP="00097023">
      <w:pPr>
        <w:pStyle w:val="ListParagraph"/>
        <w:numPr>
          <w:ilvl w:val="0"/>
          <w:numId w:val="26"/>
        </w:numPr>
        <w:ind w:left="1043"/>
        <w:contextualSpacing w:val="0"/>
        <w:rPr>
          <w:rFonts w:ascii="Arial" w:hAnsi="Arial" w:cs="Arial"/>
        </w:rPr>
      </w:pPr>
      <w:r w:rsidRPr="00297027">
        <w:rPr>
          <w:rFonts w:ascii="Arial" w:hAnsi="Arial" w:cs="Arial"/>
          <w:b/>
          <w:bCs/>
        </w:rPr>
        <w:lastRenderedPageBreak/>
        <w:t xml:space="preserve">Allocation of Values: </w:t>
      </w:r>
      <w:r w:rsidR="009C20AD" w:rsidRPr="00297027">
        <w:rPr>
          <w:rFonts w:ascii="Arial" w:hAnsi="Arial" w:cs="Arial"/>
        </w:rPr>
        <w:t xml:space="preserve">For evaluation purposes only, the Supplier must allocate the value of each Major Good and Service to </w:t>
      </w:r>
      <w:r w:rsidR="009C20AD" w:rsidRPr="00297027">
        <w:rPr>
          <w:rFonts w:ascii="Arial" w:hAnsi="Arial" w:cs="Arial"/>
          <w:b/>
          <w:bCs/>
          <w:u w:val="single"/>
        </w:rPr>
        <w:t>only one category</w:t>
      </w:r>
      <w:r w:rsidR="009C20AD" w:rsidRPr="00297027">
        <w:rPr>
          <w:rFonts w:ascii="Arial" w:hAnsi="Arial" w:cs="Arial"/>
        </w:rPr>
        <w:t xml:space="preserve">. </w:t>
      </w:r>
      <w:r w:rsidR="00061C00" w:rsidRPr="00297027">
        <w:rPr>
          <w:rFonts w:ascii="Arial" w:hAnsi="Arial" w:cs="Arial"/>
        </w:rPr>
        <w:t>The same value</w:t>
      </w:r>
      <w:r w:rsidR="009B6CC6" w:rsidRPr="00297027">
        <w:rPr>
          <w:rFonts w:ascii="Arial" w:hAnsi="Arial" w:cs="Arial"/>
        </w:rPr>
        <w:t xml:space="preserve"> must</w:t>
      </w:r>
      <w:r w:rsidR="00061C00" w:rsidRPr="00297027">
        <w:rPr>
          <w:rFonts w:ascii="Arial" w:hAnsi="Arial" w:cs="Arial"/>
        </w:rPr>
        <w:t xml:space="preserve"> not be reported or counted more than once within the Domestic Supply Chain Plan.</w:t>
      </w:r>
    </w:p>
    <w:p w14:paraId="3EDED825" w14:textId="511C8DD9" w:rsidR="009C20AD" w:rsidRPr="00297027" w:rsidRDefault="00724C3A" w:rsidP="00097023">
      <w:pPr>
        <w:pStyle w:val="ListParagraph"/>
        <w:numPr>
          <w:ilvl w:val="0"/>
          <w:numId w:val="26"/>
        </w:numPr>
        <w:ind w:left="1043"/>
        <w:contextualSpacing w:val="0"/>
        <w:rPr>
          <w:rFonts w:ascii="Arial" w:hAnsi="Arial" w:cs="Arial"/>
        </w:rPr>
      </w:pPr>
      <w:commentRangeStart w:id="0"/>
      <w:r w:rsidRPr="00297027">
        <w:rPr>
          <w:rFonts w:ascii="Arial" w:hAnsi="Arial" w:cs="Arial"/>
          <w:b/>
          <w:bCs/>
        </w:rPr>
        <w:t>Ontario Classification Takes Precedence</w:t>
      </w:r>
      <w:r w:rsidR="00CA4F38" w:rsidRPr="00297027">
        <w:rPr>
          <w:rFonts w:ascii="Arial" w:hAnsi="Arial" w:cs="Arial"/>
          <w:b/>
          <w:bCs/>
        </w:rPr>
        <w:t>:</w:t>
      </w:r>
      <w:r w:rsidR="006B3A74" w:rsidRPr="00297027">
        <w:rPr>
          <w:rFonts w:ascii="Arial" w:hAnsi="Arial" w:cs="Arial"/>
          <w:b/>
          <w:bCs/>
        </w:rPr>
        <w:t xml:space="preserve"> </w:t>
      </w:r>
      <w:r w:rsidR="009C20AD" w:rsidRPr="00297027">
        <w:rPr>
          <w:rFonts w:ascii="Arial" w:hAnsi="Arial" w:cs="Arial"/>
        </w:rPr>
        <w:t xml:space="preserve">Where a Major Good qualifies as both an Ontario-Made Good and a Canadian-Made Good, the value of that Major Good </w:t>
      </w:r>
      <w:r w:rsidR="00C642E6" w:rsidRPr="00297027">
        <w:rPr>
          <w:rFonts w:ascii="Arial" w:hAnsi="Arial" w:cs="Arial"/>
        </w:rPr>
        <w:t>must</w:t>
      </w:r>
      <w:r w:rsidR="009C20AD" w:rsidRPr="00297027">
        <w:rPr>
          <w:rFonts w:ascii="Arial" w:hAnsi="Arial" w:cs="Arial"/>
        </w:rPr>
        <w:t xml:space="preserve"> be reported only as an Ontario-Made Good and </w:t>
      </w:r>
      <w:r w:rsidR="00C642E6" w:rsidRPr="00297027">
        <w:rPr>
          <w:rFonts w:ascii="Arial" w:hAnsi="Arial" w:cs="Arial"/>
        </w:rPr>
        <w:t>must</w:t>
      </w:r>
      <w:r w:rsidR="009C20AD" w:rsidRPr="00297027">
        <w:rPr>
          <w:rFonts w:ascii="Arial" w:hAnsi="Arial" w:cs="Arial"/>
        </w:rPr>
        <w:t xml:space="preserve"> not also be reported as a Canadian-Made Good. Where a Service qualifies as both an Ontario Service and a Canadian Service, the value of that Service </w:t>
      </w:r>
      <w:r w:rsidR="00C642E6" w:rsidRPr="00297027">
        <w:rPr>
          <w:rFonts w:ascii="Arial" w:hAnsi="Arial" w:cs="Arial"/>
        </w:rPr>
        <w:t>must</w:t>
      </w:r>
      <w:r w:rsidR="009C20AD" w:rsidRPr="00297027">
        <w:rPr>
          <w:rFonts w:ascii="Arial" w:hAnsi="Arial" w:cs="Arial"/>
        </w:rPr>
        <w:t xml:space="preserve"> be reported only as an Ontario Service and </w:t>
      </w:r>
      <w:r w:rsidR="00C642E6" w:rsidRPr="00297027">
        <w:rPr>
          <w:rFonts w:ascii="Arial" w:hAnsi="Arial" w:cs="Arial"/>
        </w:rPr>
        <w:t xml:space="preserve">must </w:t>
      </w:r>
      <w:r w:rsidR="009C20AD" w:rsidRPr="00297027">
        <w:rPr>
          <w:rFonts w:ascii="Arial" w:hAnsi="Arial" w:cs="Arial"/>
        </w:rPr>
        <w:t>not also be reported as a Canadian Service.</w:t>
      </w:r>
      <w:commentRangeEnd w:id="0"/>
      <w:r w:rsidR="00863F8B" w:rsidRPr="00297027">
        <w:rPr>
          <w:rStyle w:val="CommentReference"/>
          <w:rFonts w:ascii="Arial" w:hAnsi="Arial" w:cs="Arial"/>
          <w:sz w:val="24"/>
          <w:szCs w:val="24"/>
        </w:rPr>
        <w:commentReference w:id="0"/>
      </w:r>
    </w:p>
    <w:p w14:paraId="7067F2C9" w14:textId="690E5389" w:rsidR="00C642E6" w:rsidRPr="00297027" w:rsidRDefault="00724C3A" w:rsidP="00097023">
      <w:pPr>
        <w:pStyle w:val="ListParagraph"/>
        <w:numPr>
          <w:ilvl w:val="0"/>
          <w:numId w:val="26"/>
        </w:numPr>
        <w:ind w:left="1043"/>
        <w:contextualSpacing w:val="0"/>
        <w:rPr>
          <w:rFonts w:ascii="Arial" w:eastAsia="Aptos" w:hAnsi="Arial" w:cs="Arial"/>
        </w:rPr>
      </w:pPr>
      <w:r w:rsidRPr="00297027">
        <w:rPr>
          <w:rFonts w:ascii="Arial" w:hAnsi="Arial" w:cs="Arial"/>
          <w:b/>
          <w:bCs/>
        </w:rPr>
        <w:t>Order of Evaluation and No Duplicate Reporting:</w:t>
      </w:r>
      <w:r w:rsidRPr="00297027">
        <w:rPr>
          <w:rFonts w:ascii="Arial" w:hAnsi="Arial" w:cs="Arial"/>
        </w:rPr>
        <w:t xml:space="preserve"> </w:t>
      </w:r>
      <w:r w:rsidR="009C20AD" w:rsidRPr="00297027">
        <w:rPr>
          <w:rFonts w:ascii="Arial" w:hAnsi="Arial" w:cs="Arial"/>
        </w:rPr>
        <w:t>For clarity, Ontario-Made Goods and Ontario Services will be evaluated first. Canadian-Made Goods and Canadian Services will be evaluated only to the extent that they have not already been reported as Ontario-Made Goods or Ontario Services. Suppliers are responsible for ensuring that no value is duplicated across categories.</w:t>
      </w:r>
    </w:p>
    <w:p w14:paraId="4CEE4435" w14:textId="77777777" w:rsidR="005853C5" w:rsidRDefault="00274A79" w:rsidP="005853C5">
      <w:pPr>
        <w:pStyle w:val="ListParagraph"/>
        <w:numPr>
          <w:ilvl w:val="0"/>
          <w:numId w:val="26"/>
        </w:numPr>
        <w:ind w:left="1043"/>
        <w:contextualSpacing w:val="0"/>
        <w:rPr>
          <w:rFonts w:ascii="Arial" w:hAnsi="Arial" w:cs="Arial"/>
          <w:i/>
        </w:rPr>
      </w:pPr>
      <w:r w:rsidRPr="005853C5">
        <w:rPr>
          <w:rFonts w:ascii="Arial" w:hAnsi="Arial" w:cs="Arial"/>
          <w:b/>
          <w:bCs/>
        </w:rPr>
        <w:t>Example of Duplicate Reporting</w:t>
      </w:r>
      <w:r w:rsidR="00B10179" w:rsidRPr="005853C5">
        <w:rPr>
          <w:rFonts w:ascii="Arial" w:hAnsi="Arial" w:cs="Arial"/>
          <w:b/>
          <w:bCs/>
        </w:rPr>
        <w:t xml:space="preserve"> and Clarification</w:t>
      </w:r>
      <w:r w:rsidRPr="005853C5">
        <w:rPr>
          <w:rFonts w:ascii="Arial" w:hAnsi="Arial" w:cs="Arial"/>
          <w:b/>
          <w:bCs/>
        </w:rPr>
        <w:t xml:space="preserve">: </w:t>
      </w:r>
      <w:r w:rsidR="00963D8E" w:rsidRPr="005853C5">
        <w:rPr>
          <w:rFonts w:ascii="Arial" w:hAnsi="Arial" w:cs="Arial"/>
        </w:rPr>
        <w:t>Where duplicate reporting is identified in the Domestic Supply Chain Plan,</w:t>
      </w:r>
      <w:r w:rsidR="00AE38A0" w:rsidRPr="005853C5">
        <w:rPr>
          <w:rFonts w:ascii="Arial" w:hAnsi="Arial" w:cs="Arial"/>
        </w:rPr>
        <w:t xml:space="preserve"> the City may, in its sole discretion, seek clarification from the Supplier. </w:t>
      </w:r>
      <w:r w:rsidR="00963D8E" w:rsidRPr="005853C5">
        <w:rPr>
          <w:rFonts w:ascii="Arial" w:hAnsi="Arial" w:cs="Arial"/>
        </w:rPr>
        <w:t>The Supplier must be able to demonstrate that duplicate reporting has not occurred. If the duplication cannot be resolved through such reconciliation to the satisfaction of the City, the City may reject the Supplier's Domestic Supply Chain Plan for the purposes of the evaluation advantage assessment only</w:t>
      </w:r>
      <w:r w:rsidR="005853C5">
        <w:rPr>
          <w:rFonts w:ascii="Arial" w:hAnsi="Arial" w:cs="Arial"/>
        </w:rPr>
        <w:t>.</w:t>
      </w:r>
      <w:r w:rsidR="005853C5">
        <w:rPr>
          <w:rFonts w:ascii="Arial" w:eastAsia="Aptos" w:hAnsi="Arial" w:cs="Arial"/>
        </w:rPr>
        <w:t xml:space="preserve"> If a Domestic Supply Chain Plan is rejected on these grounds, the Supplier will no longer be eligible to receive the evaluation advantage, but the Supplier’s Bid will remain </w:t>
      </w:r>
      <w:r w:rsidR="005853C5" w:rsidRPr="005853C5">
        <w:rPr>
          <w:rFonts w:ascii="Arial" w:eastAsia="Aptos" w:hAnsi="Arial" w:cs="Arial"/>
        </w:rPr>
        <w:t>compliant.</w:t>
      </w:r>
      <w:r w:rsidRPr="005853C5">
        <w:rPr>
          <w:rFonts w:ascii="Arial" w:hAnsi="Arial" w:cs="Arial"/>
          <w:i/>
        </w:rPr>
        <w:tab/>
      </w:r>
    </w:p>
    <w:p w14:paraId="2E9917C3" w14:textId="723A9836" w:rsidR="00274A79" w:rsidRPr="005853C5" w:rsidRDefault="00274A79" w:rsidP="005853C5">
      <w:pPr>
        <w:pStyle w:val="ListParagraph"/>
        <w:ind w:left="1043"/>
        <w:contextualSpacing w:val="0"/>
        <w:rPr>
          <w:rFonts w:ascii="Arial" w:hAnsi="Arial" w:cs="Arial"/>
          <w:i/>
        </w:rPr>
      </w:pPr>
      <w:r w:rsidRPr="005853C5">
        <w:rPr>
          <w:rFonts w:ascii="Arial" w:hAnsi="Arial" w:cs="Arial"/>
          <w:i/>
        </w:rPr>
        <w:t xml:space="preserve">Example of Duplicate Reporting: </w:t>
      </w:r>
    </w:p>
    <w:p w14:paraId="7B6F3338" w14:textId="137A7745" w:rsidR="00274A79" w:rsidRPr="00297027" w:rsidRDefault="00274A79" w:rsidP="00B27F50">
      <w:pPr>
        <w:pStyle w:val="ListParagraph"/>
        <w:ind w:left="1433"/>
        <w:rPr>
          <w:rFonts w:ascii="Arial" w:hAnsi="Arial" w:cs="Arial"/>
        </w:rPr>
      </w:pPr>
      <w:r w:rsidRPr="00297027">
        <w:rPr>
          <w:rFonts w:ascii="Arial" w:hAnsi="Arial" w:cs="Arial"/>
        </w:rPr>
        <w:t>A Supplier identifies a Major Good manufactured in Ontario with a value of $100,000.</w:t>
      </w:r>
    </w:p>
    <w:p w14:paraId="740CE087" w14:textId="77777777" w:rsidR="00274A79" w:rsidRPr="00297027" w:rsidRDefault="00274A79" w:rsidP="00274A79">
      <w:pPr>
        <w:pStyle w:val="ListParagraph"/>
        <w:ind w:left="1043"/>
        <w:rPr>
          <w:rFonts w:ascii="Arial" w:hAnsi="Arial" w:cs="Arial"/>
        </w:rPr>
      </w:pPr>
      <w:r w:rsidRPr="00297027">
        <w:rPr>
          <w:rFonts w:ascii="Arial" w:hAnsi="Arial" w:cs="Arial"/>
        </w:rPr>
        <w:tab/>
      </w:r>
    </w:p>
    <w:p w14:paraId="2D0E9E8B" w14:textId="77777777" w:rsidR="00274A79" w:rsidRPr="00297027" w:rsidRDefault="00274A79" w:rsidP="00274A79">
      <w:pPr>
        <w:pStyle w:val="ListParagraph"/>
        <w:ind w:left="1043"/>
        <w:rPr>
          <w:rFonts w:ascii="Arial" w:hAnsi="Arial" w:cs="Arial"/>
        </w:rPr>
      </w:pPr>
      <w:r w:rsidRPr="00297027">
        <w:rPr>
          <w:rFonts w:ascii="Arial" w:hAnsi="Arial" w:cs="Arial"/>
        </w:rPr>
        <w:tab/>
        <w:t>DSCP Example 1 (Acceptable):</w:t>
      </w:r>
    </w:p>
    <w:p w14:paraId="24E50BF2" w14:textId="77777777" w:rsidR="00274A79" w:rsidRPr="00297027" w:rsidRDefault="00274A79" w:rsidP="00274A79">
      <w:pPr>
        <w:pStyle w:val="ListParagraph"/>
        <w:ind w:left="1043"/>
        <w:rPr>
          <w:rFonts w:ascii="Arial" w:hAnsi="Arial" w:cs="Arial"/>
        </w:rPr>
      </w:pPr>
      <w:r w:rsidRPr="00297027">
        <w:rPr>
          <w:rFonts w:ascii="Arial" w:hAnsi="Arial" w:cs="Arial"/>
        </w:rPr>
        <w:tab/>
        <w:t>Ontario-Made Goods: $100,000</w:t>
      </w:r>
    </w:p>
    <w:p w14:paraId="02080767" w14:textId="77777777" w:rsidR="00274A79" w:rsidRPr="00297027" w:rsidRDefault="00274A79" w:rsidP="00274A79">
      <w:pPr>
        <w:pStyle w:val="ListParagraph"/>
        <w:ind w:left="1043"/>
        <w:rPr>
          <w:rFonts w:ascii="Arial" w:hAnsi="Arial" w:cs="Arial"/>
        </w:rPr>
      </w:pPr>
      <w:r w:rsidRPr="00297027">
        <w:rPr>
          <w:rFonts w:ascii="Arial" w:hAnsi="Arial" w:cs="Arial"/>
        </w:rPr>
        <w:tab/>
        <w:t>Canadian-Made Goods: $0.00</w:t>
      </w:r>
    </w:p>
    <w:p w14:paraId="0910AEA6" w14:textId="77777777" w:rsidR="00274A79" w:rsidRPr="00297027" w:rsidRDefault="00274A79" w:rsidP="00274A79">
      <w:pPr>
        <w:pStyle w:val="ListParagraph"/>
        <w:ind w:left="1043"/>
        <w:rPr>
          <w:rFonts w:ascii="Arial" w:hAnsi="Arial" w:cs="Arial"/>
        </w:rPr>
      </w:pPr>
      <w:r w:rsidRPr="00297027">
        <w:rPr>
          <w:rFonts w:ascii="Arial" w:hAnsi="Arial" w:cs="Arial"/>
        </w:rPr>
        <w:tab/>
      </w:r>
    </w:p>
    <w:p w14:paraId="6008BA92" w14:textId="77777777" w:rsidR="00274A79" w:rsidRPr="00297027" w:rsidRDefault="00274A79" w:rsidP="00274A79">
      <w:pPr>
        <w:pStyle w:val="ListParagraph"/>
        <w:ind w:left="1043"/>
        <w:rPr>
          <w:rFonts w:ascii="Arial" w:hAnsi="Arial" w:cs="Arial"/>
        </w:rPr>
      </w:pPr>
      <w:r w:rsidRPr="00297027">
        <w:rPr>
          <w:rFonts w:ascii="Arial" w:hAnsi="Arial" w:cs="Arial"/>
        </w:rPr>
        <w:tab/>
        <w:t>DSCP Example 2 (Not Acceptable):</w:t>
      </w:r>
    </w:p>
    <w:p w14:paraId="49EA6093" w14:textId="77777777" w:rsidR="00274A79" w:rsidRPr="00297027" w:rsidRDefault="00274A79" w:rsidP="00274A79">
      <w:pPr>
        <w:pStyle w:val="ListParagraph"/>
        <w:ind w:left="1043"/>
        <w:rPr>
          <w:rFonts w:ascii="Arial" w:hAnsi="Arial" w:cs="Arial"/>
        </w:rPr>
      </w:pPr>
      <w:r w:rsidRPr="00297027">
        <w:rPr>
          <w:rFonts w:ascii="Arial" w:hAnsi="Arial" w:cs="Arial"/>
        </w:rPr>
        <w:lastRenderedPageBreak/>
        <w:tab/>
        <w:t>Ontario-Made Goods: $100,000</w:t>
      </w:r>
    </w:p>
    <w:p w14:paraId="3F87C763" w14:textId="77777777" w:rsidR="00274A79" w:rsidRPr="00297027" w:rsidRDefault="00274A79" w:rsidP="00274A79">
      <w:pPr>
        <w:pStyle w:val="ListParagraph"/>
        <w:ind w:left="1043"/>
        <w:rPr>
          <w:rFonts w:ascii="Arial" w:hAnsi="Arial" w:cs="Arial"/>
        </w:rPr>
      </w:pPr>
      <w:r w:rsidRPr="00297027">
        <w:rPr>
          <w:rFonts w:ascii="Arial" w:hAnsi="Arial" w:cs="Arial"/>
        </w:rPr>
        <w:tab/>
        <w:t>Canadian-Made Goods: $100,000</w:t>
      </w:r>
    </w:p>
    <w:p w14:paraId="56F8EE97" w14:textId="77777777" w:rsidR="00274A79" w:rsidRPr="00297027" w:rsidRDefault="00274A79" w:rsidP="00274A79">
      <w:pPr>
        <w:pStyle w:val="ListParagraph"/>
        <w:ind w:left="1043"/>
        <w:rPr>
          <w:rFonts w:ascii="Arial" w:hAnsi="Arial" w:cs="Arial"/>
        </w:rPr>
      </w:pPr>
      <w:r w:rsidRPr="00297027">
        <w:rPr>
          <w:rFonts w:ascii="Arial" w:hAnsi="Arial" w:cs="Arial"/>
        </w:rPr>
        <w:tab/>
      </w:r>
    </w:p>
    <w:p w14:paraId="227CC196" w14:textId="6B9A4784" w:rsidR="00274A79" w:rsidRPr="00297027" w:rsidRDefault="00274A79" w:rsidP="00274A79">
      <w:pPr>
        <w:pStyle w:val="ListParagraph"/>
        <w:ind w:left="1043"/>
        <w:contextualSpacing w:val="0"/>
        <w:rPr>
          <w:rFonts w:ascii="Arial" w:hAnsi="Arial" w:cs="Arial"/>
        </w:rPr>
      </w:pPr>
      <w:r w:rsidRPr="00297027">
        <w:rPr>
          <w:rFonts w:ascii="Arial" w:hAnsi="Arial" w:cs="Arial"/>
        </w:rPr>
        <w:t>In DSCP Example 2, the same $100,000 has been reported in both the Ontario-Made Goods and Canadian-Made Goods categories, resulting in duplicate reporting.</w:t>
      </w:r>
    </w:p>
    <w:p w14:paraId="28E04B9D" w14:textId="16699DA1" w:rsidR="006C1B0B" w:rsidRPr="00061C00" w:rsidRDefault="00B10179" w:rsidP="00097023">
      <w:pPr>
        <w:numPr>
          <w:ilvl w:val="0"/>
          <w:numId w:val="26"/>
        </w:numPr>
        <w:ind w:left="1077"/>
        <w:rPr>
          <w:rFonts w:ascii="Arial" w:eastAsia="Aptos" w:hAnsi="Arial" w:cs="Arial"/>
        </w:rPr>
      </w:pPr>
      <w:r w:rsidRPr="00297027">
        <w:rPr>
          <w:rFonts w:ascii="Arial" w:hAnsi="Arial" w:cs="Arial"/>
          <w:b/>
          <w:bCs/>
        </w:rPr>
        <w:t>Completion of All Sections:</w:t>
      </w:r>
      <w:r w:rsidRPr="00297027">
        <w:rPr>
          <w:rFonts w:ascii="Arial" w:hAnsi="Arial" w:cs="Arial"/>
        </w:rPr>
        <w:t xml:space="preserve"> </w:t>
      </w:r>
      <w:r w:rsidR="00603811" w:rsidRPr="00297027">
        <w:rPr>
          <w:rFonts w:ascii="Arial" w:eastAsia="Aptos" w:hAnsi="Arial" w:cs="Arial"/>
        </w:rPr>
        <w:t xml:space="preserve">All sections of the Domestic Supply Chain Plan must be completed by the Supplier. </w:t>
      </w:r>
      <w:r w:rsidR="008E03E2">
        <w:rPr>
          <w:rFonts w:ascii="Arial" w:eastAsia="Aptos" w:hAnsi="Arial" w:cs="Arial"/>
        </w:rPr>
        <w:t>If a S</w:t>
      </w:r>
      <w:r w:rsidR="00603811" w:rsidRPr="00297027">
        <w:rPr>
          <w:rFonts w:ascii="Arial" w:eastAsia="Aptos" w:hAnsi="Arial" w:cs="Arial"/>
        </w:rPr>
        <w:t xml:space="preserve">upplier </w:t>
      </w:r>
      <w:r w:rsidR="008E03E2">
        <w:rPr>
          <w:rFonts w:ascii="Arial" w:eastAsia="Aptos" w:hAnsi="Arial" w:cs="Arial"/>
        </w:rPr>
        <w:t>does</w:t>
      </w:r>
      <w:r w:rsidR="00603811" w:rsidRPr="00297027">
        <w:rPr>
          <w:rFonts w:ascii="Arial" w:eastAsia="Aptos" w:hAnsi="Arial" w:cs="Arial"/>
        </w:rPr>
        <w:t xml:space="preserve"> not complete the</w:t>
      </w:r>
      <w:r w:rsidR="00603811" w:rsidRPr="006C1B0B">
        <w:rPr>
          <w:rFonts w:ascii="Arial" w:eastAsia="Aptos" w:hAnsi="Arial" w:cs="Arial"/>
        </w:rPr>
        <w:t xml:space="preserve"> Domestic Supply Chain Plan</w:t>
      </w:r>
      <w:r w:rsidR="008E03E2">
        <w:rPr>
          <w:rFonts w:ascii="Arial" w:eastAsia="Aptos" w:hAnsi="Arial" w:cs="Arial"/>
        </w:rPr>
        <w:t xml:space="preserve"> in full</w:t>
      </w:r>
      <w:r w:rsidR="00603811" w:rsidRPr="006C1B0B">
        <w:rPr>
          <w:rFonts w:ascii="Arial" w:eastAsia="Aptos" w:hAnsi="Arial" w:cs="Arial"/>
        </w:rPr>
        <w:t xml:space="preserve">, including by leaving </w:t>
      </w:r>
      <w:r w:rsidR="003E7740">
        <w:rPr>
          <w:rFonts w:ascii="Arial" w:eastAsia="Aptos" w:hAnsi="Arial" w:cs="Arial"/>
        </w:rPr>
        <w:t xml:space="preserve">a </w:t>
      </w:r>
      <w:r w:rsidR="00603811" w:rsidRPr="006C1B0B">
        <w:rPr>
          <w:rFonts w:ascii="Arial" w:eastAsia="Aptos" w:hAnsi="Arial" w:cs="Arial"/>
        </w:rPr>
        <w:t xml:space="preserve">cell blank, </w:t>
      </w:r>
      <w:r w:rsidR="008E03E2">
        <w:rPr>
          <w:rFonts w:ascii="Arial" w:eastAsia="Aptos" w:hAnsi="Arial" w:cs="Arial"/>
        </w:rPr>
        <w:t xml:space="preserve">the Supplier’s Bid </w:t>
      </w:r>
      <w:r w:rsidR="00603811" w:rsidRPr="006C1B0B">
        <w:rPr>
          <w:rFonts w:ascii="Arial" w:eastAsia="Aptos" w:hAnsi="Arial" w:cs="Arial"/>
        </w:rPr>
        <w:t xml:space="preserve">will be </w:t>
      </w:r>
      <w:r w:rsidR="008E03E2">
        <w:rPr>
          <w:rFonts w:ascii="Arial" w:eastAsia="Aptos" w:hAnsi="Arial" w:cs="Arial"/>
        </w:rPr>
        <w:t xml:space="preserve">rejected as </w:t>
      </w:r>
      <w:r w:rsidR="00603811" w:rsidRPr="006C1B0B">
        <w:rPr>
          <w:rFonts w:ascii="Arial" w:eastAsia="Aptos" w:hAnsi="Arial" w:cs="Arial"/>
        </w:rPr>
        <w:t>non-compliant.</w:t>
      </w:r>
    </w:p>
    <w:p w14:paraId="18AA9A02" w14:textId="51094C7C" w:rsidR="006C1B0B" w:rsidRPr="00061C00" w:rsidRDefault="00B10179" w:rsidP="00097023">
      <w:pPr>
        <w:numPr>
          <w:ilvl w:val="0"/>
          <w:numId w:val="26"/>
        </w:numPr>
        <w:ind w:left="1077"/>
        <w:rPr>
          <w:rFonts w:ascii="Arial" w:eastAsia="Aptos" w:hAnsi="Arial" w:cs="Arial"/>
        </w:rPr>
      </w:pPr>
      <w:r w:rsidRPr="00B76C53">
        <w:rPr>
          <w:rFonts w:ascii="Arial" w:eastAsia="Aptos" w:hAnsi="Arial" w:cs="Arial"/>
          <w:b/>
          <w:bCs/>
        </w:rPr>
        <w:t>Pre-Populated Values</w:t>
      </w:r>
      <w:r w:rsidR="00B76C53">
        <w:rPr>
          <w:rFonts w:ascii="Arial" w:eastAsia="Aptos" w:hAnsi="Arial" w:cs="Arial"/>
          <w:b/>
          <w:bCs/>
        </w:rPr>
        <w:t>:</w:t>
      </w:r>
      <w:r>
        <w:rPr>
          <w:rFonts w:ascii="Arial" w:eastAsia="Aptos" w:hAnsi="Arial" w:cs="Arial"/>
        </w:rPr>
        <w:t xml:space="preserve"> </w:t>
      </w:r>
      <w:r w:rsidR="004F5F44" w:rsidRPr="000A46DC">
        <w:rPr>
          <w:rFonts w:ascii="Arial" w:eastAsia="Aptos" w:hAnsi="Arial" w:cs="Arial"/>
        </w:rPr>
        <w:t>The Domestic Supply Chain Plan tables ha</w:t>
      </w:r>
      <w:r w:rsidR="00BB4F71">
        <w:rPr>
          <w:rFonts w:ascii="Arial" w:eastAsia="Aptos" w:hAnsi="Arial" w:cs="Arial"/>
        </w:rPr>
        <w:t>ve</w:t>
      </w:r>
      <w:r w:rsidR="004F5F44" w:rsidRPr="000A46DC">
        <w:rPr>
          <w:rFonts w:ascii="Arial" w:eastAsia="Aptos" w:hAnsi="Arial" w:cs="Arial"/>
        </w:rPr>
        <w:t xml:space="preserve"> been pre-populated with a default value of $0.00</w:t>
      </w:r>
      <w:r w:rsidR="00BB4F71">
        <w:rPr>
          <w:rFonts w:ascii="Arial" w:eastAsia="Aptos" w:hAnsi="Arial" w:cs="Arial"/>
        </w:rPr>
        <w:t xml:space="preserve"> for each Major Goods and Services categories</w:t>
      </w:r>
      <w:r w:rsidR="00061C00">
        <w:rPr>
          <w:rFonts w:ascii="Arial" w:eastAsia="Aptos" w:hAnsi="Arial" w:cs="Arial"/>
        </w:rPr>
        <w:t xml:space="preserve"> for ease of completion</w:t>
      </w:r>
      <w:r w:rsidR="004F5F44" w:rsidRPr="000A46DC">
        <w:rPr>
          <w:rFonts w:ascii="Arial" w:eastAsia="Aptos" w:hAnsi="Arial" w:cs="Arial"/>
        </w:rPr>
        <w:t>.</w:t>
      </w:r>
    </w:p>
    <w:p w14:paraId="2D074DD9" w14:textId="3219CC85" w:rsidR="006C1B0B" w:rsidRPr="00061C00" w:rsidRDefault="007271EA" w:rsidP="00097023">
      <w:pPr>
        <w:numPr>
          <w:ilvl w:val="0"/>
          <w:numId w:val="26"/>
        </w:numPr>
        <w:ind w:left="1077"/>
        <w:rPr>
          <w:rFonts w:ascii="Arial" w:eastAsia="Aptos" w:hAnsi="Arial" w:cs="Arial"/>
        </w:rPr>
      </w:pPr>
      <w:r w:rsidRPr="00B76C53">
        <w:rPr>
          <w:rFonts w:ascii="Arial" w:eastAsia="Aptos" w:hAnsi="Arial" w:cs="Arial"/>
          <w:b/>
          <w:bCs/>
        </w:rPr>
        <w:t>Zero and Non-Numerical Entries:</w:t>
      </w:r>
      <w:r>
        <w:rPr>
          <w:rFonts w:ascii="Arial" w:eastAsia="Aptos" w:hAnsi="Arial" w:cs="Arial"/>
        </w:rPr>
        <w:t xml:space="preserve"> </w:t>
      </w:r>
      <w:r w:rsidR="00C90521" w:rsidRPr="00C90521">
        <w:rPr>
          <w:rFonts w:ascii="Arial" w:eastAsia="Aptos" w:hAnsi="Arial" w:cs="Arial"/>
        </w:rPr>
        <w:t xml:space="preserve">Where no amount is applicable, the Supplier </w:t>
      </w:r>
      <w:r w:rsidR="00553BF4">
        <w:rPr>
          <w:rFonts w:ascii="Arial" w:eastAsia="Aptos" w:hAnsi="Arial" w:cs="Arial"/>
        </w:rPr>
        <w:t>should</w:t>
      </w:r>
      <w:r w:rsidR="00C90521" w:rsidRPr="00C90521">
        <w:rPr>
          <w:rFonts w:ascii="Arial" w:eastAsia="Aptos" w:hAnsi="Arial" w:cs="Arial"/>
        </w:rPr>
        <w:t xml:space="preserve"> leave the value as $0.00.</w:t>
      </w:r>
      <w:r w:rsidR="006777BE">
        <w:rPr>
          <w:rFonts w:ascii="Arial" w:eastAsia="Aptos" w:hAnsi="Arial" w:cs="Arial"/>
        </w:rPr>
        <w:t xml:space="preserve"> </w:t>
      </w:r>
      <w:r w:rsidR="00764DDD" w:rsidRPr="00945558">
        <w:rPr>
          <w:rFonts w:ascii="Arial" w:eastAsia="Aptos" w:hAnsi="Arial" w:cs="Arial"/>
        </w:rPr>
        <w:t xml:space="preserve">Suppliers should </w:t>
      </w:r>
      <w:r w:rsidR="008778A7" w:rsidRPr="00945558">
        <w:rPr>
          <w:rFonts w:ascii="Arial" w:eastAsia="Aptos" w:hAnsi="Arial" w:cs="Arial"/>
        </w:rPr>
        <w:t>not</w:t>
      </w:r>
      <w:r w:rsidR="008778A7" w:rsidRPr="008778A7">
        <w:rPr>
          <w:rFonts w:ascii="Arial" w:eastAsia="Aptos" w:hAnsi="Arial" w:cs="Arial"/>
        </w:rPr>
        <w:t xml:space="preserve"> enter unclear responses such as “n/a”, “-”, “tba”</w:t>
      </w:r>
      <w:r w:rsidR="00D47884">
        <w:rPr>
          <w:rFonts w:ascii="Arial" w:eastAsia="Aptos" w:hAnsi="Arial" w:cs="Arial"/>
        </w:rPr>
        <w:t>, “nil”</w:t>
      </w:r>
      <w:r w:rsidR="008778A7" w:rsidRPr="008778A7">
        <w:rPr>
          <w:rFonts w:ascii="Arial" w:eastAsia="Aptos" w:hAnsi="Arial" w:cs="Arial"/>
        </w:rPr>
        <w:t xml:space="preserve"> or </w:t>
      </w:r>
      <w:r w:rsidR="008778A7" w:rsidRPr="00297027">
        <w:rPr>
          <w:rFonts w:ascii="Arial" w:eastAsia="Aptos" w:hAnsi="Arial" w:cs="Arial"/>
        </w:rPr>
        <w:t xml:space="preserve">“included”. </w:t>
      </w:r>
      <w:r w:rsidR="00D45F05">
        <w:rPr>
          <w:rFonts w:ascii="Arial" w:eastAsia="Aptos" w:hAnsi="Arial" w:cs="Arial"/>
        </w:rPr>
        <w:t xml:space="preserve">If a </w:t>
      </w:r>
      <w:r w:rsidR="008E03E2">
        <w:rPr>
          <w:rFonts w:ascii="Arial" w:eastAsia="Aptos" w:hAnsi="Arial" w:cs="Arial"/>
        </w:rPr>
        <w:t>S</w:t>
      </w:r>
      <w:r w:rsidR="00D45F05">
        <w:rPr>
          <w:rFonts w:ascii="Arial" w:eastAsia="Aptos" w:hAnsi="Arial" w:cs="Arial"/>
        </w:rPr>
        <w:t xml:space="preserve">upplier enters an </w:t>
      </w:r>
      <w:r w:rsidR="008778A7" w:rsidRPr="00297027">
        <w:rPr>
          <w:rFonts w:ascii="Arial" w:eastAsia="Aptos" w:hAnsi="Arial" w:cs="Arial"/>
        </w:rPr>
        <w:t>unclear</w:t>
      </w:r>
      <w:r w:rsidR="00D45F05">
        <w:rPr>
          <w:rFonts w:ascii="Arial" w:eastAsia="Aptos" w:hAnsi="Arial" w:cs="Arial"/>
        </w:rPr>
        <w:t xml:space="preserve"> response</w:t>
      </w:r>
      <w:r w:rsidR="008778A7" w:rsidRPr="00297027">
        <w:rPr>
          <w:rFonts w:ascii="Arial" w:eastAsia="Aptos" w:hAnsi="Arial" w:cs="Arial"/>
        </w:rPr>
        <w:t>, the response will be</w:t>
      </w:r>
      <w:r w:rsidR="00D45F05">
        <w:rPr>
          <w:rFonts w:ascii="Arial" w:eastAsia="Aptos" w:hAnsi="Arial" w:cs="Arial"/>
        </w:rPr>
        <w:t xml:space="preserve"> deemed</w:t>
      </w:r>
      <w:r w:rsidR="008778A7" w:rsidRPr="00297027">
        <w:rPr>
          <w:rFonts w:ascii="Arial" w:eastAsia="Aptos" w:hAnsi="Arial" w:cs="Arial"/>
        </w:rPr>
        <w:t xml:space="preserve"> </w:t>
      </w:r>
      <w:r w:rsidR="008E03E2">
        <w:rPr>
          <w:rFonts w:ascii="Arial" w:eastAsia="Aptos" w:hAnsi="Arial" w:cs="Arial"/>
        </w:rPr>
        <w:t>to mean</w:t>
      </w:r>
      <w:r w:rsidR="008778A7" w:rsidRPr="00297027">
        <w:rPr>
          <w:rFonts w:ascii="Arial" w:eastAsia="Aptos" w:hAnsi="Arial" w:cs="Arial"/>
        </w:rPr>
        <w:t xml:space="preserve"> zero value.</w:t>
      </w:r>
      <w:r w:rsidR="000F1A50" w:rsidRPr="00297027">
        <w:t xml:space="preserve"> </w:t>
      </w:r>
      <w:r w:rsidR="000F1A50" w:rsidRPr="00297027">
        <w:rPr>
          <w:rFonts w:ascii="Arial" w:eastAsia="Aptos" w:hAnsi="Arial" w:cs="Arial"/>
        </w:rPr>
        <w:t xml:space="preserve">Any non-numerical entry will be </w:t>
      </w:r>
      <w:r w:rsidR="00D45F05">
        <w:rPr>
          <w:rFonts w:ascii="Arial" w:eastAsia="Aptos" w:hAnsi="Arial" w:cs="Arial"/>
        </w:rPr>
        <w:t>deemed to mean zero</w:t>
      </w:r>
      <w:r w:rsidR="004B474C">
        <w:rPr>
          <w:rFonts w:ascii="Arial" w:eastAsia="Aptos" w:hAnsi="Arial" w:cs="Arial"/>
        </w:rPr>
        <w:t xml:space="preserve"> value</w:t>
      </w:r>
      <w:r w:rsidR="00D45F05">
        <w:rPr>
          <w:rFonts w:ascii="Arial" w:eastAsia="Aptos" w:hAnsi="Arial" w:cs="Arial"/>
        </w:rPr>
        <w:t>.</w:t>
      </w:r>
    </w:p>
    <w:p w14:paraId="2C4038E0" w14:textId="53855A26" w:rsidR="006C1B0B" w:rsidRPr="00297027" w:rsidRDefault="007271EA" w:rsidP="00097023">
      <w:pPr>
        <w:numPr>
          <w:ilvl w:val="0"/>
          <w:numId w:val="26"/>
        </w:numPr>
        <w:ind w:left="1077"/>
        <w:rPr>
          <w:rFonts w:ascii="Arial" w:eastAsia="Aptos" w:hAnsi="Arial" w:cs="Arial"/>
        </w:rPr>
      </w:pPr>
      <w:r w:rsidRPr="00297027">
        <w:rPr>
          <w:rFonts w:ascii="Arial" w:eastAsia="Aptos" w:hAnsi="Arial" w:cs="Arial"/>
          <w:b/>
          <w:bCs/>
        </w:rPr>
        <w:t>Exclusion of Duties and Taxes:</w:t>
      </w:r>
      <w:r w:rsidRPr="00297027">
        <w:rPr>
          <w:rFonts w:ascii="Arial" w:eastAsia="Aptos" w:hAnsi="Arial" w:cs="Arial"/>
        </w:rPr>
        <w:t xml:space="preserve"> </w:t>
      </w:r>
      <w:r w:rsidR="008778A7" w:rsidRPr="00297027">
        <w:rPr>
          <w:rFonts w:ascii="Arial" w:eastAsia="Aptos" w:hAnsi="Arial" w:cs="Arial"/>
        </w:rPr>
        <w:t>For the purposes of this Form E, all values must be exclusive of all applicable duties and taxes</w:t>
      </w:r>
      <w:r w:rsidR="00B661F0" w:rsidRPr="00297027">
        <w:rPr>
          <w:rFonts w:ascii="Arial" w:eastAsia="Aptos" w:hAnsi="Arial" w:cs="Arial"/>
        </w:rPr>
        <w:t xml:space="preserve"> (e.g.</w:t>
      </w:r>
      <w:r w:rsidR="008778A7" w:rsidRPr="00297027">
        <w:rPr>
          <w:rFonts w:ascii="Arial" w:eastAsia="Aptos" w:hAnsi="Arial" w:cs="Arial"/>
        </w:rPr>
        <w:t xml:space="preserve"> HST</w:t>
      </w:r>
      <w:r w:rsidR="00B661F0" w:rsidRPr="00297027">
        <w:rPr>
          <w:rFonts w:ascii="Arial" w:eastAsia="Aptos" w:hAnsi="Arial" w:cs="Arial"/>
        </w:rPr>
        <w:t>)</w:t>
      </w:r>
      <w:r w:rsidR="008778A7" w:rsidRPr="00297027">
        <w:rPr>
          <w:rFonts w:ascii="Arial" w:eastAsia="Aptos" w:hAnsi="Arial" w:cs="Arial"/>
        </w:rPr>
        <w:t>.</w:t>
      </w:r>
    </w:p>
    <w:p w14:paraId="464F8BA9" w14:textId="39C9ED80" w:rsidR="00E72FA3" w:rsidRPr="00297027" w:rsidRDefault="00DA2F6D" w:rsidP="007C1208">
      <w:pPr>
        <w:numPr>
          <w:ilvl w:val="0"/>
          <w:numId w:val="26"/>
        </w:numPr>
        <w:ind w:left="1077"/>
        <w:rPr>
          <w:rFonts w:ascii="Arial" w:eastAsia="Aptos" w:hAnsi="Arial" w:cs="Arial"/>
        </w:rPr>
      </w:pPr>
      <w:r w:rsidRPr="00297027">
        <w:rPr>
          <w:rFonts w:ascii="Arial" w:eastAsia="Aptos" w:hAnsi="Arial" w:cs="Arial"/>
          <w:b/>
          <w:bCs/>
        </w:rPr>
        <w:t>Evaluation Methodology and Maximum Percentage:</w:t>
      </w:r>
      <w:r w:rsidRPr="00297027">
        <w:rPr>
          <w:rFonts w:ascii="Arial" w:eastAsia="Aptos" w:hAnsi="Arial" w:cs="Arial"/>
        </w:rPr>
        <w:t xml:space="preserve"> </w:t>
      </w:r>
      <w:r w:rsidR="00CE24D1" w:rsidRPr="00297027">
        <w:rPr>
          <w:rFonts w:ascii="Arial" w:eastAsia="Aptos" w:hAnsi="Arial" w:cs="Arial"/>
        </w:rPr>
        <w:t>The Domestic Supply Chain Plan will be evaluated using the prescribed methodology</w:t>
      </w:r>
      <w:r w:rsidR="00085D53" w:rsidRPr="00297027">
        <w:rPr>
          <w:rFonts w:ascii="Arial" w:eastAsia="Aptos" w:hAnsi="Arial" w:cs="Arial"/>
        </w:rPr>
        <w:t xml:space="preserve"> i</w:t>
      </w:r>
      <w:r w:rsidR="00E72FA3" w:rsidRPr="00297027">
        <w:rPr>
          <w:rFonts w:ascii="Arial" w:eastAsia="Aptos" w:hAnsi="Arial" w:cs="Arial"/>
        </w:rPr>
        <w:t>n Part 1 – Section 2, Subsection 2.1</w:t>
      </w:r>
      <w:r w:rsidR="00CE24D1" w:rsidRPr="00297027">
        <w:rPr>
          <w:rFonts w:ascii="Arial" w:eastAsia="Aptos" w:hAnsi="Arial" w:cs="Arial"/>
        </w:rPr>
        <w:t xml:space="preserve">, which assigns additional weight to Ontario-Made Goods and Ontario Services. </w:t>
      </w:r>
      <w:r w:rsidR="00483747">
        <w:rPr>
          <w:rFonts w:ascii="Arial" w:eastAsia="Aptos" w:hAnsi="Arial" w:cs="Arial"/>
        </w:rPr>
        <w:t>T</w:t>
      </w:r>
      <w:r w:rsidR="00CE24D1" w:rsidRPr="00297027">
        <w:rPr>
          <w:rFonts w:ascii="Arial" w:eastAsia="Aptos" w:hAnsi="Arial" w:cs="Arial"/>
        </w:rPr>
        <w:t>he</w:t>
      </w:r>
      <w:r w:rsidR="00CE24D1" w:rsidRPr="00097023">
        <w:rPr>
          <w:rFonts w:ascii="Arial" w:eastAsia="Aptos" w:hAnsi="Arial" w:cs="Arial"/>
        </w:rPr>
        <w:t xml:space="preserve"> maximum Domestic Supply Chain Plan percentage that </w:t>
      </w:r>
      <w:r w:rsidR="00945558">
        <w:rPr>
          <w:rFonts w:ascii="Arial" w:eastAsia="Aptos" w:hAnsi="Arial" w:cs="Arial"/>
        </w:rPr>
        <w:t>will</w:t>
      </w:r>
      <w:r w:rsidR="00CE24D1" w:rsidRPr="00097023">
        <w:rPr>
          <w:rFonts w:ascii="Arial" w:eastAsia="Aptos" w:hAnsi="Arial" w:cs="Arial"/>
        </w:rPr>
        <w:t xml:space="preserve"> be recognized is 200%. </w:t>
      </w:r>
      <w:r w:rsidR="00B91381" w:rsidRPr="00780F04">
        <w:rPr>
          <w:rFonts w:ascii="Arial" w:eastAsia="Aptos" w:hAnsi="Arial" w:cs="Arial"/>
        </w:rPr>
        <w:t xml:space="preserve">Note: </w:t>
      </w:r>
      <w:r w:rsidR="00F82A49" w:rsidRPr="00780F04">
        <w:rPr>
          <w:rFonts w:ascii="Arial" w:eastAsia="Aptos" w:hAnsi="Arial" w:cs="Arial"/>
        </w:rPr>
        <w:t xml:space="preserve">The evaluated percentage will be rounded to the nearest whole percentage point, with decimal values of 0.5 or greater rounded up and decimal values less than 0.5 rounded down. For example, 100.76% will be </w:t>
      </w:r>
      <w:r w:rsidR="00F82A49" w:rsidRPr="00297027">
        <w:rPr>
          <w:rFonts w:ascii="Arial" w:eastAsia="Aptos" w:hAnsi="Arial" w:cs="Arial"/>
        </w:rPr>
        <w:t>rounded</w:t>
      </w:r>
      <w:r w:rsidR="00483747">
        <w:rPr>
          <w:rFonts w:ascii="Arial" w:eastAsia="Aptos" w:hAnsi="Arial" w:cs="Arial"/>
        </w:rPr>
        <w:t xml:space="preserve"> up</w:t>
      </w:r>
      <w:r w:rsidR="00F82A49" w:rsidRPr="00297027">
        <w:rPr>
          <w:rFonts w:ascii="Arial" w:eastAsia="Aptos" w:hAnsi="Arial" w:cs="Arial"/>
        </w:rPr>
        <w:t xml:space="preserve"> to 101%, and 100.49% will be rounded </w:t>
      </w:r>
      <w:r w:rsidR="00483747">
        <w:rPr>
          <w:rFonts w:ascii="Arial" w:eastAsia="Aptos" w:hAnsi="Arial" w:cs="Arial"/>
        </w:rPr>
        <w:t xml:space="preserve">down </w:t>
      </w:r>
      <w:r w:rsidR="00F82A49" w:rsidRPr="00297027">
        <w:rPr>
          <w:rFonts w:ascii="Arial" w:eastAsia="Aptos" w:hAnsi="Arial" w:cs="Arial"/>
        </w:rPr>
        <w:t>to 100%.</w:t>
      </w:r>
    </w:p>
    <w:p w14:paraId="3159D804" w14:textId="1482F088" w:rsidR="00CE08BE" w:rsidRPr="00297027" w:rsidRDefault="00DA2F6D" w:rsidP="00097023">
      <w:pPr>
        <w:numPr>
          <w:ilvl w:val="0"/>
          <w:numId w:val="26"/>
        </w:numPr>
        <w:ind w:left="1077"/>
        <w:rPr>
          <w:rFonts w:ascii="Arial" w:eastAsia="Aptos" w:hAnsi="Arial" w:cs="Arial"/>
        </w:rPr>
      </w:pPr>
      <w:r w:rsidRPr="00297027">
        <w:rPr>
          <w:rFonts w:ascii="Arial" w:eastAsia="Aptos" w:hAnsi="Arial" w:cs="Arial"/>
          <w:b/>
          <w:bCs/>
        </w:rPr>
        <w:t>Results Above 200%:</w:t>
      </w:r>
      <w:r w:rsidRPr="00297027">
        <w:rPr>
          <w:rFonts w:ascii="Arial" w:eastAsia="Aptos" w:hAnsi="Arial" w:cs="Arial"/>
        </w:rPr>
        <w:t xml:space="preserve"> </w:t>
      </w:r>
      <w:r w:rsidR="00CE24D1" w:rsidRPr="00297027">
        <w:rPr>
          <w:rFonts w:ascii="Arial" w:eastAsia="Aptos" w:hAnsi="Arial" w:cs="Arial"/>
        </w:rPr>
        <w:t xml:space="preserve">Where application of the evaluation formula results in a percentage greater than 200%, the percentage will be capped at 200%. A percentage of 200% will be considered the highest possible Domestic Supply Chain Plan result, and any compliant Supplier whose calculated percentage is 200% or greater will be treated as having achieved the highest Domestic </w:t>
      </w:r>
      <w:r w:rsidR="00CE24D1" w:rsidRPr="00297027">
        <w:rPr>
          <w:rFonts w:ascii="Arial" w:eastAsia="Aptos" w:hAnsi="Arial" w:cs="Arial"/>
        </w:rPr>
        <w:lastRenderedPageBreak/>
        <w:t>Supply Chain Plan result for the purpose of applying the evaluation advantage.</w:t>
      </w:r>
    </w:p>
    <w:p w14:paraId="6183D32F" w14:textId="25EC9227" w:rsidR="008778A7" w:rsidRDefault="00B76C53" w:rsidP="00061C00">
      <w:pPr>
        <w:numPr>
          <w:ilvl w:val="0"/>
          <w:numId w:val="26"/>
        </w:numPr>
        <w:ind w:left="1077"/>
        <w:rPr>
          <w:rFonts w:ascii="Arial" w:eastAsia="Aptos" w:hAnsi="Arial" w:cs="Arial"/>
        </w:rPr>
      </w:pPr>
      <w:r w:rsidRPr="00297027">
        <w:rPr>
          <w:rFonts w:ascii="Arial" w:eastAsia="Aptos" w:hAnsi="Arial" w:cs="Arial"/>
          <w:b/>
          <w:bCs/>
        </w:rPr>
        <w:t>Conflicting or Unclear Values:</w:t>
      </w:r>
      <w:r w:rsidRPr="00297027">
        <w:rPr>
          <w:rFonts w:ascii="Arial" w:eastAsia="Aptos" w:hAnsi="Arial" w:cs="Arial"/>
        </w:rPr>
        <w:t xml:space="preserve"> </w:t>
      </w:r>
      <w:r w:rsidR="008778A7" w:rsidRPr="00297027">
        <w:rPr>
          <w:rFonts w:ascii="Arial" w:eastAsia="Aptos" w:hAnsi="Arial" w:cs="Arial"/>
        </w:rPr>
        <w:t xml:space="preserve">Where there is a conflict </w:t>
      </w:r>
      <w:r w:rsidR="00483747">
        <w:rPr>
          <w:rFonts w:ascii="Arial" w:eastAsia="Aptos" w:hAnsi="Arial" w:cs="Arial"/>
        </w:rPr>
        <w:t xml:space="preserve">in a Domestic Supply Chain Plan </w:t>
      </w:r>
      <w:r w:rsidR="008778A7" w:rsidRPr="00297027">
        <w:rPr>
          <w:rFonts w:ascii="Arial" w:eastAsia="Aptos" w:hAnsi="Arial" w:cs="Arial"/>
        </w:rPr>
        <w:t>between the dollar values provided</w:t>
      </w:r>
      <w:r w:rsidR="000F1048" w:rsidRPr="00297027">
        <w:rPr>
          <w:rFonts w:ascii="Arial" w:eastAsia="Aptos" w:hAnsi="Arial" w:cs="Arial"/>
        </w:rPr>
        <w:t xml:space="preserve"> or a lack of clarity respecting any of the dollar values</w:t>
      </w:r>
      <w:r w:rsidR="008778A7" w:rsidRPr="00297027">
        <w:rPr>
          <w:rFonts w:ascii="Arial" w:eastAsia="Aptos" w:hAnsi="Arial" w:cs="Arial"/>
        </w:rPr>
        <w:t xml:space="preserve">, </w:t>
      </w:r>
      <w:r w:rsidR="00AE38A0" w:rsidRPr="00297027">
        <w:rPr>
          <w:rFonts w:ascii="Arial" w:eastAsia="Aptos" w:hAnsi="Arial" w:cs="Arial"/>
        </w:rPr>
        <w:t xml:space="preserve">the City may, in its sole discretion, seek clarification from the Supplier. </w:t>
      </w:r>
      <w:r w:rsidR="008778A7" w:rsidRPr="00297027">
        <w:rPr>
          <w:rFonts w:ascii="Arial" w:eastAsia="Aptos" w:hAnsi="Arial" w:cs="Arial"/>
        </w:rPr>
        <w:t>The City is under no obligation to do so and may reject the Supplier's Domestic Supply</w:t>
      </w:r>
      <w:r w:rsidR="008778A7" w:rsidRPr="00CE08BE">
        <w:rPr>
          <w:rFonts w:ascii="Arial" w:eastAsia="Aptos" w:hAnsi="Arial" w:cs="Arial"/>
        </w:rPr>
        <w:t xml:space="preserve"> Chain Plan for the purposes of the evaluation advantage assessment only.</w:t>
      </w:r>
      <w:r w:rsidR="008E03E2">
        <w:rPr>
          <w:rFonts w:ascii="Arial" w:eastAsia="Aptos" w:hAnsi="Arial" w:cs="Arial"/>
        </w:rPr>
        <w:t xml:space="preserve"> If a Domestic Supply Chain Plan is rejected on these grounds, the Supplier will no longer be eligible to receive the evaluation advantage, but the Supplier’s Bid will remain compliant.</w:t>
      </w:r>
    </w:p>
    <w:p w14:paraId="61E4D47D" w14:textId="75E30BF6" w:rsidR="008E1EF0" w:rsidRPr="008E1EF0" w:rsidRDefault="00B76C53" w:rsidP="00097023">
      <w:pPr>
        <w:numPr>
          <w:ilvl w:val="0"/>
          <w:numId w:val="26"/>
        </w:numPr>
        <w:ind w:left="1077"/>
        <w:rPr>
          <w:rFonts w:ascii="Arial" w:eastAsia="Aptos" w:hAnsi="Arial" w:cs="Arial"/>
        </w:rPr>
      </w:pPr>
      <w:r w:rsidRPr="00B76C53">
        <w:rPr>
          <w:rFonts w:ascii="Arial" w:eastAsia="Aptos" w:hAnsi="Arial" w:cs="Arial"/>
          <w:b/>
          <w:bCs/>
        </w:rPr>
        <w:t>Discrepancies and Mathematical Errors:</w:t>
      </w:r>
      <w:r>
        <w:rPr>
          <w:rFonts w:ascii="Arial" w:eastAsia="Aptos" w:hAnsi="Arial" w:cs="Arial"/>
        </w:rPr>
        <w:t xml:space="preserve"> </w:t>
      </w:r>
      <w:r w:rsidR="008E1EF0" w:rsidRPr="008E1EF0">
        <w:rPr>
          <w:rFonts w:ascii="Arial" w:eastAsia="Aptos" w:hAnsi="Arial" w:cs="Arial"/>
        </w:rPr>
        <w:t>Where a discrepancy exists between the values reported in Table 1, Table 2, and Table 3 of the Domestic Supply Chain Plan, the detailed values reported in Tables 1 and 2 shall prevail</w:t>
      </w:r>
      <w:r w:rsidR="00D47884">
        <w:rPr>
          <w:rFonts w:ascii="Arial" w:eastAsia="Aptos" w:hAnsi="Arial" w:cs="Arial"/>
        </w:rPr>
        <w:t xml:space="preserve"> over the values reported in Table 3</w:t>
      </w:r>
      <w:r w:rsidR="008E1EF0">
        <w:rPr>
          <w:rFonts w:ascii="Arial" w:eastAsia="Aptos" w:hAnsi="Arial" w:cs="Arial"/>
        </w:rPr>
        <w:t xml:space="preserve">. </w:t>
      </w:r>
      <w:r w:rsidR="008E1EF0" w:rsidRPr="00D15429">
        <w:rPr>
          <w:rFonts w:ascii="Arial" w:eastAsia="Aptos" w:hAnsi="Arial" w:cs="Arial"/>
        </w:rPr>
        <w:t xml:space="preserve">The City reserves the right to correct any mathematical errors and recalculate the extended </w:t>
      </w:r>
      <w:r w:rsidR="00D47884">
        <w:rPr>
          <w:rFonts w:ascii="Arial" w:eastAsia="Aptos" w:hAnsi="Arial" w:cs="Arial"/>
        </w:rPr>
        <w:t xml:space="preserve">sub-totals and </w:t>
      </w:r>
      <w:r w:rsidR="008E1EF0" w:rsidRPr="00D15429">
        <w:rPr>
          <w:rFonts w:ascii="Arial" w:eastAsia="Aptos" w:hAnsi="Arial" w:cs="Arial"/>
        </w:rPr>
        <w:t>total</w:t>
      </w:r>
      <w:r w:rsidR="008E1EF0">
        <w:rPr>
          <w:rFonts w:ascii="Arial" w:eastAsia="Aptos" w:hAnsi="Arial" w:cs="Arial"/>
        </w:rPr>
        <w:t xml:space="preserve">s in </w:t>
      </w:r>
      <w:r w:rsidR="008E1EF0" w:rsidRPr="008E1EF0">
        <w:rPr>
          <w:rFonts w:ascii="Arial" w:eastAsia="Aptos" w:hAnsi="Arial" w:cs="Arial"/>
        </w:rPr>
        <w:t xml:space="preserve">Table 1, Table 2, and Table 3 </w:t>
      </w:r>
      <w:r w:rsidR="008E1EF0">
        <w:rPr>
          <w:rFonts w:ascii="Arial" w:eastAsia="Aptos" w:hAnsi="Arial" w:cs="Arial"/>
        </w:rPr>
        <w:t xml:space="preserve">for </w:t>
      </w:r>
      <w:r w:rsidR="008E1EF0" w:rsidRPr="008E1EF0">
        <w:rPr>
          <w:rFonts w:ascii="Arial" w:eastAsia="Aptos" w:hAnsi="Arial" w:cs="Arial"/>
        </w:rPr>
        <w:t>evaluation purposes.</w:t>
      </w:r>
    </w:p>
    <w:p w14:paraId="201D39B0" w14:textId="27A7B70A" w:rsidR="00CE08BE" w:rsidRDefault="00B76C53" w:rsidP="00097023">
      <w:pPr>
        <w:numPr>
          <w:ilvl w:val="0"/>
          <w:numId w:val="26"/>
        </w:numPr>
        <w:ind w:left="1077"/>
        <w:rPr>
          <w:rFonts w:ascii="Arial" w:eastAsia="Aptos" w:hAnsi="Arial" w:cs="Arial"/>
        </w:rPr>
      </w:pPr>
      <w:r w:rsidRPr="00B76C53">
        <w:rPr>
          <w:rFonts w:ascii="Arial" w:eastAsia="Aptos" w:hAnsi="Arial" w:cs="Arial"/>
          <w:b/>
          <w:bCs/>
        </w:rPr>
        <w:t xml:space="preserve">Attestation Requirement: </w:t>
      </w:r>
      <w:r w:rsidR="00CE08BE">
        <w:rPr>
          <w:rFonts w:ascii="Arial" w:eastAsia="Aptos" w:hAnsi="Arial" w:cs="Arial"/>
        </w:rPr>
        <w:t xml:space="preserve">The Domestic Supply Chain Plan </w:t>
      </w:r>
      <w:r w:rsidR="00C002FF">
        <w:rPr>
          <w:rFonts w:ascii="Arial" w:eastAsia="Aptos" w:hAnsi="Arial" w:cs="Arial"/>
        </w:rPr>
        <w:t>Attestation</w:t>
      </w:r>
      <w:r w:rsidR="00CE08BE">
        <w:rPr>
          <w:rFonts w:ascii="Arial" w:eastAsia="Aptos" w:hAnsi="Arial" w:cs="Arial"/>
        </w:rPr>
        <w:t xml:space="preserve"> must be completed </w:t>
      </w:r>
      <w:r w:rsidR="00AA69D5">
        <w:rPr>
          <w:rFonts w:ascii="Arial" w:eastAsia="Aptos" w:hAnsi="Arial" w:cs="Arial"/>
        </w:rPr>
        <w:t xml:space="preserve">in full </w:t>
      </w:r>
      <w:r w:rsidR="00CE08BE">
        <w:rPr>
          <w:rFonts w:ascii="Arial" w:eastAsia="Aptos" w:hAnsi="Arial" w:cs="Arial"/>
        </w:rPr>
        <w:t xml:space="preserve">and signed by the Supplier. </w:t>
      </w:r>
      <w:r w:rsidR="00D47884">
        <w:rPr>
          <w:rFonts w:ascii="Arial" w:eastAsia="Aptos" w:hAnsi="Arial" w:cs="Arial"/>
        </w:rPr>
        <w:t xml:space="preserve">If a Supplier </w:t>
      </w:r>
      <w:r w:rsidR="00CE08BE" w:rsidRPr="00097023">
        <w:rPr>
          <w:rFonts w:ascii="Arial" w:eastAsia="Aptos" w:hAnsi="Arial" w:cs="Arial"/>
        </w:rPr>
        <w:t>do</w:t>
      </w:r>
      <w:r w:rsidR="00D47884">
        <w:rPr>
          <w:rFonts w:ascii="Arial" w:eastAsia="Aptos" w:hAnsi="Arial" w:cs="Arial"/>
        </w:rPr>
        <w:t>es</w:t>
      </w:r>
      <w:r w:rsidR="00CE08BE" w:rsidRPr="00097023">
        <w:rPr>
          <w:rFonts w:ascii="Arial" w:eastAsia="Aptos" w:hAnsi="Arial" w:cs="Arial"/>
        </w:rPr>
        <w:t xml:space="preserve"> not complete and </w:t>
      </w:r>
      <w:r w:rsidR="00AA69D5" w:rsidRPr="00097023">
        <w:rPr>
          <w:rFonts w:ascii="Arial" w:eastAsia="Aptos" w:hAnsi="Arial" w:cs="Arial"/>
        </w:rPr>
        <w:t xml:space="preserve">submit a </w:t>
      </w:r>
      <w:r w:rsidR="00CE08BE" w:rsidRPr="00097023">
        <w:rPr>
          <w:rFonts w:ascii="Arial" w:eastAsia="Aptos" w:hAnsi="Arial" w:cs="Arial"/>
        </w:rPr>
        <w:t>sign</w:t>
      </w:r>
      <w:r w:rsidR="00AA69D5" w:rsidRPr="00097023">
        <w:rPr>
          <w:rFonts w:ascii="Arial" w:eastAsia="Aptos" w:hAnsi="Arial" w:cs="Arial"/>
        </w:rPr>
        <w:t>ed</w:t>
      </w:r>
      <w:r w:rsidR="00CE08BE" w:rsidRPr="00097023">
        <w:rPr>
          <w:rFonts w:ascii="Arial" w:eastAsia="Aptos" w:hAnsi="Arial" w:cs="Arial"/>
        </w:rPr>
        <w:t xml:space="preserve"> Attestation</w:t>
      </w:r>
      <w:r w:rsidR="00D47884">
        <w:rPr>
          <w:rFonts w:ascii="Arial" w:eastAsia="Aptos" w:hAnsi="Arial" w:cs="Arial"/>
        </w:rPr>
        <w:t>, the Supplier’s Bid</w:t>
      </w:r>
      <w:r w:rsidR="00CE08BE" w:rsidRPr="00097023">
        <w:rPr>
          <w:rFonts w:ascii="Arial" w:eastAsia="Aptos" w:hAnsi="Arial" w:cs="Arial"/>
        </w:rPr>
        <w:t xml:space="preserve"> will be </w:t>
      </w:r>
      <w:r w:rsidR="00D47884">
        <w:rPr>
          <w:rFonts w:ascii="Arial" w:eastAsia="Aptos" w:hAnsi="Arial" w:cs="Arial"/>
        </w:rPr>
        <w:t xml:space="preserve">rejected as </w:t>
      </w:r>
      <w:r w:rsidR="00CE08BE" w:rsidRPr="00097023">
        <w:rPr>
          <w:rFonts w:ascii="Arial" w:eastAsia="Aptos" w:hAnsi="Arial" w:cs="Arial"/>
        </w:rPr>
        <w:t>non-compliant.</w:t>
      </w:r>
    </w:p>
    <w:p w14:paraId="2A88B66A" w14:textId="0A7BC2DC" w:rsidR="00F07FC8" w:rsidRPr="009B41EE" w:rsidRDefault="008778A7" w:rsidP="00122451">
      <w:pPr>
        <w:jc w:val="center"/>
        <w:rPr>
          <w:rFonts w:ascii="Arial" w:hAnsi="Arial" w:cs="Arial"/>
          <w:b/>
          <w:bCs/>
          <w:sz w:val="32"/>
          <w:szCs w:val="32"/>
        </w:rPr>
      </w:pPr>
      <w:r>
        <w:rPr>
          <w:rFonts w:ascii="Arial" w:eastAsia="Aptos" w:hAnsi="Arial" w:cs="Arial"/>
        </w:rPr>
        <w:br w:type="page"/>
      </w:r>
      <w:r w:rsidR="00F07FC8" w:rsidRPr="009B41EE">
        <w:rPr>
          <w:rFonts w:ascii="Arial" w:hAnsi="Arial" w:cs="Arial"/>
          <w:b/>
          <w:bCs/>
          <w:sz w:val="32"/>
          <w:szCs w:val="32"/>
        </w:rPr>
        <w:lastRenderedPageBreak/>
        <w:t>DOMESTIC SUPPLY CHAIN PLAN</w:t>
      </w:r>
    </w:p>
    <w:tbl>
      <w:tblPr>
        <w:tblStyle w:val="TableGrid"/>
        <w:tblW w:w="0" w:type="auto"/>
        <w:shd w:val="clear" w:color="auto" w:fill="E8E8E8" w:themeFill="background2"/>
        <w:tblLook w:val="04A0" w:firstRow="1" w:lastRow="0" w:firstColumn="1" w:lastColumn="0" w:noHBand="0" w:noVBand="1"/>
      </w:tblPr>
      <w:tblGrid>
        <w:gridCol w:w="9350"/>
      </w:tblGrid>
      <w:tr w:rsidR="00F50BB3" w14:paraId="57E77C18" w14:textId="77777777" w:rsidTr="00097023">
        <w:trPr>
          <w:trHeight w:val="3666"/>
        </w:trPr>
        <w:tc>
          <w:tcPr>
            <w:tcW w:w="9350" w:type="dxa"/>
            <w:shd w:val="clear" w:color="auto" w:fill="E8E8E8" w:themeFill="background2"/>
          </w:tcPr>
          <w:p w14:paraId="69F09E93" w14:textId="77777777" w:rsidR="00F50BB3" w:rsidRPr="009F5BFF" w:rsidRDefault="00F50BB3" w:rsidP="009F5BFF">
            <w:pPr>
              <w:spacing w:before="120" w:after="120"/>
              <w:rPr>
                <w:rFonts w:ascii="Arial" w:hAnsi="Arial" w:cs="Arial"/>
                <w:sz w:val="28"/>
                <w:szCs w:val="28"/>
                <w:lang w:eastAsia="en-CA"/>
              </w:rPr>
            </w:pPr>
            <w:r w:rsidRPr="009F5BFF">
              <w:rPr>
                <w:rFonts w:ascii="Arial" w:hAnsi="Arial" w:cs="Arial"/>
                <w:b/>
                <w:sz w:val="28"/>
                <w:szCs w:val="28"/>
              </w:rPr>
              <w:t xml:space="preserve">Important Checklist for Suppliers: </w:t>
            </w:r>
          </w:p>
          <w:p w14:paraId="5E7F6235" w14:textId="50FDB455" w:rsidR="00F50BB3" w:rsidRDefault="00ED4EF3" w:rsidP="009F5BFF">
            <w:pPr>
              <w:ind w:left="306"/>
              <w:rPr>
                <w:rFonts w:ascii="Arial" w:hAnsi="Arial" w:cs="Arial"/>
              </w:rPr>
            </w:pPr>
            <w:sdt>
              <w:sdtPr>
                <w:rPr>
                  <w:rFonts w:ascii="MS Gothic" w:eastAsia="MS Gothic" w:hAnsi="MS Gothic" w:cs="Arial"/>
                </w:rPr>
                <w:id w:val="-237251020"/>
                <w14:checkbox>
                  <w14:checked w14:val="0"/>
                  <w14:checkedState w14:val="2612" w14:font="MS Gothic"/>
                  <w14:uncheckedState w14:val="2610" w14:font="MS Gothic"/>
                </w14:checkbox>
              </w:sdtPr>
              <w:sdtEndPr>
                <w:rPr>
                  <w:rFonts w:hint="eastAsia"/>
                </w:rPr>
              </w:sdtEndPr>
              <w:sdtContent>
                <w:r w:rsidR="00FE767D">
                  <w:rPr>
                    <w:rFonts w:ascii="MS Gothic" w:eastAsia="MS Gothic" w:hAnsi="MS Gothic" w:cs="Arial" w:hint="eastAsia"/>
                  </w:rPr>
                  <w:t>☐</w:t>
                </w:r>
              </w:sdtContent>
            </w:sdt>
            <w:r w:rsidR="00F50BB3" w:rsidRPr="00F50BB3">
              <w:rPr>
                <w:rFonts w:ascii="Arial" w:hAnsi="Arial" w:cs="Arial"/>
              </w:rPr>
              <w:t xml:space="preserve"> No cells are to be left blank.</w:t>
            </w:r>
            <w:r w:rsidR="00CA70B1">
              <w:rPr>
                <w:rFonts w:ascii="Arial" w:hAnsi="Arial" w:cs="Arial"/>
              </w:rPr>
              <w:t xml:space="preserve"> All 3 tables must be completed.</w:t>
            </w:r>
            <w:r w:rsidR="00F50BB3" w:rsidRPr="00F50BB3">
              <w:rPr>
                <w:rFonts w:ascii="Arial" w:hAnsi="Arial" w:cs="Arial"/>
              </w:rPr>
              <w:br/>
            </w:r>
            <w:sdt>
              <w:sdtPr>
                <w:rPr>
                  <w:rFonts w:ascii="Arial" w:hAnsi="Arial" w:cs="Arial"/>
                </w:rPr>
                <w:id w:val="1897460855"/>
                <w14:checkbox>
                  <w14:checked w14:val="0"/>
                  <w14:checkedState w14:val="2612" w14:font="MS Gothic"/>
                  <w14:uncheckedState w14:val="2610" w14:font="MS Gothic"/>
                </w14:checkbox>
              </w:sdtPr>
              <w:sdtEndPr/>
              <w:sdtContent>
                <w:r w:rsidR="00FE767D">
                  <w:rPr>
                    <w:rFonts w:ascii="MS Gothic" w:eastAsia="MS Gothic" w:hAnsi="MS Gothic" w:cs="Arial" w:hint="eastAsia"/>
                  </w:rPr>
                  <w:t>☐</w:t>
                </w:r>
              </w:sdtContent>
            </w:sdt>
            <w:r w:rsidR="00F50BB3" w:rsidRPr="00F50BB3">
              <w:rPr>
                <w:rFonts w:ascii="Arial" w:hAnsi="Arial" w:cs="Arial"/>
              </w:rPr>
              <w:t xml:space="preserve"> Where the value is zero, the entry should be written as “$0.00”. Do not use unclear responses such as “n/a”, “-”, “nil”, “tba” or “included”.</w:t>
            </w:r>
            <w:r w:rsidR="00F50BB3" w:rsidRPr="00F50BB3">
              <w:rPr>
                <w:rFonts w:ascii="Arial" w:hAnsi="Arial" w:cs="Arial"/>
              </w:rPr>
              <w:br/>
            </w:r>
            <w:sdt>
              <w:sdtPr>
                <w:rPr>
                  <w:rFonts w:ascii="Arial" w:hAnsi="Arial" w:cs="Arial"/>
                </w:rPr>
                <w:id w:val="6801992"/>
                <w14:checkbox>
                  <w14:checked w14:val="0"/>
                  <w14:checkedState w14:val="2612" w14:font="MS Gothic"/>
                  <w14:uncheckedState w14:val="2610" w14:font="MS Gothic"/>
                </w14:checkbox>
              </w:sdtPr>
              <w:sdtEndPr/>
              <w:sdtContent>
                <w:r w:rsidR="00812EFD">
                  <w:rPr>
                    <w:rFonts w:ascii="MS Gothic" w:eastAsia="MS Gothic" w:hAnsi="MS Gothic" w:cs="Arial" w:hint="eastAsia"/>
                  </w:rPr>
                  <w:t>☐</w:t>
                </w:r>
              </w:sdtContent>
            </w:sdt>
            <w:r w:rsidR="00F50BB3" w:rsidRPr="00F50BB3">
              <w:rPr>
                <w:rFonts w:ascii="Arial" w:hAnsi="Arial" w:cs="Arial"/>
              </w:rPr>
              <w:t xml:space="preserve"> Values reported as Canadian-Made Goods must not include, and must not duplicate</w:t>
            </w:r>
            <w:r w:rsidR="00D87D92">
              <w:rPr>
                <w:rFonts w:ascii="Arial" w:hAnsi="Arial" w:cs="Arial"/>
              </w:rPr>
              <w:t xml:space="preserve">, </w:t>
            </w:r>
            <w:r w:rsidR="00F50BB3" w:rsidRPr="00F50BB3">
              <w:rPr>
                <w:rFonts w:ascii="Arial" w:hAnsi="Arial" w:cs="Arial"/>
              </w:rPr>
              <w:t>values reported as Ontario-Made Goods.</w:t>
            </w:r>
            <w:r w:rsidR="00F50BB3" w:rsidRPr="00F50BB3">
              <w:rPr>
                <w:rFonts w:ascii="Arial" w:hAnsi="Arial" w:cs="Arial"/>
              </w:rPr>
              <w:br/>
            </w:r>
            <w:sdt>
              <w:sdtPr>
                <w:rPr>
                  <w:rFonts w:ascii="Arial" w:hAnsi="Arial" w:cs="Arial"/>
                </w:rPr>
                <w:id w:val="653263792"/>
                <w14:checkbox>
                  <w14:checked w14:val="0"/>
                  <w14:checkedState w14:val="2612" w14:font="MS Gothic"/>
                  <w14:uncheckedState w14:val="2610" w14:font="MS Gothic"/>
                </w14:checkbox>
              </w:sdtPr>
              <w:sdtEndPr/>
              <w:sdtContent>
                <w:r w:rsidR="00812EFD">
                  <w:rPr>
                    <w:rFonts w:ascii="MS Gothic" w:eastAsia="MS Gothic" w:hAnsi="MS Gothic" w:cs="Arial" w:hint="eastAsia"/>
                  </w:rPr>
                  <w:t>☐</w:t>
                </w:r>
              </w:sdtContent>
            </w:sdt>
            <w:r w:rsidR="00F50BB3" w:rsidRPr="00F50BB3">
              <w:rPr>
                <w:rFonts w:ascii="Arial" w:hAnsi="Arial" w:cs="Arial"/>
              </w:rPr>
              <w:t xml:space="preserve"> Values reported as Canadian Services must not include, and must not duplicate, values reported as Ontario Services.</w:t>
            </w:r>
            <w:r w:rsidR="00F50BB3" w:rsidRPr="00F50BB3">
              <w:rPr>
                <w:rFonts w:ascii="Arial" w:hAnsi="Arial" w:cs="Arial"/>
              </w:rPr>
              <w:br/>
            </w:r>
            <w:sdt>
              <w:sdtPr>
                <w:rPr>
                  <w:rFonts w:ascii="Arial" w:hAnsi="Arial" w:cs="Arial"/>
                </w:rPr>
                <w:id w:val="-582987885"/>
                <w14:checkbox>
                  <w14:checked w14:val="0"/>
                  <w14:checkedState w14:val="2612" w14:font="MS Gothic"/>
                  <w14:uncheckedState w14:val="2610" w14:font="MS Gothic"/>
                </w14:checkbox>
              </w:sdtPr>
              <w:sdtEndPr/>
              <w:sdtContent>
                <w:r w:rsidR="000E0939">
                  <w:rPr>
                    <w:rFonts w:ascii="MS Gothic" w:eastAsia="MS Gothic" w:hAnsi="MS Gothic" w:cs="Arial" w:hint="eastAsia"/>
                  </w:rPr>
                  <w:t>☐</w:t>
                </w:r>
              </w:sdtContent>
            </w:sdt>
            <w:r w:rsidR="00F50BB3" w:rsidRPr="00F50BB3">
              <w:rPr>
                <w:rFonts w:ascii="Arial" w:hAnsi="Arial" w:cs="Arial"/>
              </w:rPr>
              <w:t xml:space="preserve"> All Services associated with the Contract must be reported in Table 2.</w:t>
            </w:r>
            <w:r w:rsidR="00F50BB3" w:rsidRPr="00F50BB3">
              <w:rPr>
                <w:rFonts w:ascii="Arial" w:hAnsi="Arial" w:cs="Arial"/>
              </w:rPr>
              <w:br/>
            </w:r>
            <w:sdt>
              <w:sdtPr>
                <w:rPr>
                  <w:rFonts w:ascii="Arial" w:hAnsi="Arial" w:cs="Arial"/>
                </w:rPr>
                <w:id w:val="-972597497"/>
                <w14:checkbox>
                  <w14:checked w14:val="0"/>
                  <w14:checkedState w14:val="2612" w14:font="MS Gothic"/>
                  <w14:uncheckedState w14:val="2610" w14:font="MS Gothic"/>
                </w14:checkbox>
              </w:sdtPr>
              <w:sdtEndPr/>
              <w:sdtContent>
                <w:r w:rsidR="00FE767D">
                  <w:rPr>
                    <w:rFonts w:ascii="MS Gothic" w:eastAsia="MS Gothic" w:hAnsi="MS Gothic" w:cs="Arial" w:hint="eastAsia"/>
                  </w:rPr>
                  <w:t>☐</w:t>
                </w:r>
              </w:sdtContent>
            </w:sdt>
            <w:r w:rsidR="004B2589" w:rsidRPr="00F50BB3">
              <w:rPr>
                <w:rFonts w:ascii="Arial" w:hAnsi="Arial" w:cs="Arial"/>
              </w:rPr>
              <w:t xml:space="preserve"> Major Goods and Services supplied by subcontractors must be included, where applicable.</w:t>
            </w:r>
          </w:p>
        </w:tc>
      </w:tr>
    </w:tbl>
    <w:p w14:paraId="407A8095" w14:textId="711D097A" w:rsidR="00F07FC8" w:rsidRDefault="00F07FC8" w:rsidP="009F5BFF">
      <w:pPr>
        <w:rPr>
          <w:rFonts w:ascii="Arial" w:hAnsi="Arial" w:cs="Arial"/>
        </w:rPr>
      </w:pPr>
    </w:p>
    <w:p w14:paraId="56B7439B" w14:textId="77777777" w:rsidR="003F6389" w:rsidRPr="009F5BFF" w:rsidRDefault="003F6389" w:rsidP="009F5BFF">
      <w:pPr>
        <w:rPr>
          <w:rFonts w:ascii="Arial" w:hAnsi="Arial" w:cs="Arial"/>
        </w:rPr>
      </w:pPr>
    </w:p>
    <w:p w14:paraId="5B08A4D2" w14:textId="64230150" w:rsidR="00D04A01" w:rsidRPr="00CB004C" w:rsidRDefault="00CB004C" w:rsidP="008C5BCB">
      <w:pPr>
        <w:jc w:val="center"/>
        <w:rPr>
          <w:rFonts w:ascii="Arial" w:hAnsi="Arial" w:cs="Arial"/>
          <w:b/>
          <w:bCs/>
        </w:rPr>
      </w:pPr>
      <w:r w:rsidRPr="00CB004C">
        <w:rPr>
          <w:rFonts w:ascii="Arial" w:hAnsi="Arial" w:cs="Arial"/>
          <w:b/>
          <w:bCs/>
        </w:rPr>
        <w:t>TABLE 1</w:t>
      </w:r>
      <w:r w:rsidR="00D420D5">
        <w:rPr>
          <w:rFonts w:ascii="Arial" w:hAnsi="Arial" w:cs="Arial"/>
          <w:b/>
          <w:bCs/>
        </w:rPr>
        <w:t>: MAJOR GOODS</w:t>
      </w:r>
    </w:p>
    <w:tbl>
      <w:tblPr>
        <w:tblStyle w:val="TableGrid"/>
        <w:tblpPr w:leftFromText="187" w:rightFromText="187" w:vertAnchor="text" w:tblpY="1"/>
        <w:tblOverlap w:val="never"/>
        <w:tblW w:w="9894" w:type="dxa"/>
        <w:tblLook w:val="04A0" w:firstRow="1" w:lastRow="0" w:firstColumn="1" w:lastColumn="0" w:noHBand="0" w:noVBand="1"/>
        <w:tblCaption w:val="Major Goods (Materials)"/>
        <w:tblDescription w:val="A listing of the major goods required for capital infrastructure projects listed by Ontario content, Canadian (exluding Ontario) content, and foreign content."/>
      </w:tblPr>
      <w:tblGrid>
        <w:gridCol w:w="3114"/>
        <w:gridCol w:w="2410"/>
        <w:gridCol w:w="2268"/>
        <w:gridCol w:w="2102"/>
      </w:tblGrid>
      <w:tr w:rsidR="000526F2" w:rsidRPr="00157A43" w14:paraId="3EAEBF79" w14:textId="77777777" w:rsidTr="003F6389">
        <w:trPr>
          <w:trHeight w:val="416"/>
          <w:tblHeader/>
        </w:trPr>
        <w:tc>
          <w:tcPr>
            <w:tcW w:w="3114" w:type="dxa"/>
            <w:shd w:val="clear" w:color="auto" w:fill="FFFFFF" w:themeFill="background1"/>
          </w:tcPr>
          <w:p w14:paraId="4FDEEBFF" w14:textId="77777777" w:rsidR="000526F2" w:rsidRPr="009F5BFF" w:rsidRDefault="000526F2" w:rsidP="003F6389">
            <w:pPr>
              <w:pStyle w:val="BodyText"/>
              <w:ind w:right="106"/>
              <w:jc w:val="center"/>
              <w:rPr>
                <w:i/>
                <w:sz w:val="22"/>
                <w:szCs w:val="22"/>
              </w:rPr>
            </w:pPr>
          </w:p>
        </w:tc>
        <w:tc>
          <w:tcPr>
            <w:tcW w:w="2410" w:type="dxa"/>
            <w:shd w:val="clear" w:color="auto" w:fill="F2F2F2" w:themeFill="background1" w:themeFillShade="F2"/>
          </w:tcPr>
          <w:p w14:paraId="361071E0" w14:textId="0FF28AED" w:rsidR="000526F2" w:rsidRPr="008C5BCB" w:rsidRDefault="000526F2" w:rsidP="003F6389">
            <w:pPr>
              <w:pStyle w:val="TableParagraph"/>
              <w:ind w:left="16"/>
              <w:jc w:val="center"/>
              <w:rPr>
                <w:bCs/>
                <w:i/>
                <w:iCs/>
                <w:sz w:val="24"/>
                <w:szCs w:val="24"/>
              </w:rPr>
            </w:pPr>
            <w:r w:rsidRPr="008C5BCB">
              <w:rPr>
                <w:bCs/>
                <w:i/>
                <w:iCs/>
                <w:sz w:val="24"/>
                <w:szCs w:val="24"/>
              </w:rPr>
              <w:t>Column A</w:t>
            </w:r>
          </w:p>
        </w:tc>
        <w:tc>
          <w:tcPr>
            <w:tcW w:w="2268" w:type="dxa"/>
            <w:shd w:val="clear" w:color="auto" w:fill="F2F2F2" w:themeFill="background1" w:themeFillShade="F2"/>
          </w:tcPr>
          <w:p w14:paraId="2FED68DB" w14:textId="5D029465" w:rsidR="000526F2" w:rsidRPr="008C5BCB" w:rsidRDefault="000526F2" w:rsidP="003F6389">
            <w:pPr>
              <w:pStyle w:val="TableParagraph"/>
              <w:ind w:left="16"/>
              <w:jc w:val="center"/>
              <w:rPr>
                <w:bCs/>
                <w:i/>
                <w:iCs/>
                <w:sz w:val="24"/>
                <w:szCs w:val="24"/>
              </w:rPr>
            </w:pPr>
            <w:r w:rsidRPr="008C5BCB">
              <w:rPr>
                <w:bCs/>
                <w:i/>
                <w:iCs/>
                <w:sz w:val="24"/>
                <w:szCs w:val="24"/>
              </w:rPr>
              <w:t>Column B</w:t>
            </w:r>
          </w:p>
        </w:tc>
        <w:tc>
          <w:tcPr>
            <w:tcW w:w="2102" w:type="dxa"/>
            <w:shd w:val="clear" w:color="auto" w:fill="F2F2F2" w:themeFill="background1" w:themeFillShade="F2"/>
          </w:tcPr>
          <w:p w14:paraId="41DC622A" w14:textId="2E04E620" w:rsidR="000526F2" w:rsidRPr="008C5BCB" w:rsidRDefault="000526F2" w:rsidP="003F6389">
            <w:pPr>
              <w:pStyle w:val="TableParagraph"/>
              <w:ind w:left="16"/>
              <w:jc w:val="center"/>
              <w:rPr>
                <w:bCs/>
                <w:i/>
                <w:iCs/>
                <w:spacing w:val="-2"/>
                <w:sz w:val="24"/>
                <w:szCs w:val="24"/>
              </w:rPr>
            </w:pPr>
            <w:r w:rsidRPr="008C5BCB">
              <w:rPr>
                <w:bCs/>
                <w:i/>
                <w:iCs/>
                <w:spacing w:val="-2"/>
                <w:sz w:val="24"/>
                <w:szCs w:val="24"/>
              </w:rPr>
              <w:t>Column C</w:t>
            </w:r>
          </w:p>
        </w:tc>
      </w:tr>
      <w:tr w:rsidR="00C30174" w:rsidRPr="00157A43" w14:paraId="6E96F1B1" w14:textId="4D0EBC31" w:rsidTr="003F6389">
        <w:trPr>
          <w:cantSplit/>
          <w:trHeight w:val="1828"/>
          <w:tblHeader/>
        </w:trPr>
        <w:tc>
          <w:tcPr>
            <w:tcW w:w="3114" w:type="dxa"/>
            <w:vAlign w:val="center"/>
          </w:tcPr>
          <w:p w14:paraId="57FCF21A" w14:textId="77777777" w:rsidR="00C30174" w:rsidRPr="00346A54" w:rsidRDefault="00C30174" w:rsidP="003F6389">
            <w:pPr>
              <w:pStyle w:val="BodyText"/>
              <w:ind w:right="106"/>
              <w:jc w:val="center"/>
            </w:pPr>
            <w:r w:rsidRPr="00346A54">
              <w:rPr>
                <w:b/>
              </w:rPr>
              <w:t>Major Goods</w:t>
            </w:r>
            <w:r w:rsidRPr="00346A54">
              <w:rPr>
                <w:b/>
                <w:spacing w:val="-16"/>
              </w:rPr>
              <w:t xml:space="preserve"> </w:t>
            </w:r>
            <w:r w:rsidRPr="00346A54">
              <w:rPr>
                <w:b/>
              </w:rPr>
              <w:t>(Materials)</w:t>
            </w:r>
          </w:p>
        </w:tc>
        <w:tc>
          <w:tcPr>
            <w:tcW w:w="2410" w:type="dxa"/>
            <w:vAlign w:val="center"/>
          </w:tcPr>
          <w:p w14:paraId="5F11A579" w14:textId="7785F3F9" w:rsidR="00C30174" w:rsidRDefault="00C30174" w:rsidP="003F6389">
            <w:pPr>
              <w:pStyle w:val="TableParagraph"/>
              <w:ind w:left="16"/>
              <w:jc w:val="center"/>
              <w:rPr>
                <w:b/>
                <w:spacing w:val="-2"/>
                <w:sz w:val="24"/>
                <w:szCs w:val="24"/>
              </w:rPr>
            </w:pPr>
            <w:r w:rsidRPr="00157A43">
              <w:rPr>
                <w:b/>
                <w:bCs/>
                <w:sz w:val="24"/>
                <w:szCs w:val="24"/>
              </w:rPr>
              <w:t xml:space="preserve">Dollar Value of </w:t>
            </w:r>
            <w:r w:rsidRPr="00157A43">
              <w:rPr>
                <w:b/>
                <w:spacing w:val="-2"/>
                <w:sz w:val="24"/>
                <w:szCs w:val="24"/>
              </w:rPr>
              <w:t>Ontario-Made Goods</w:t>
            </w:r>
            <w:r>
              <w:rPr>
                <w:b/>
                <w:spacing w:val="-2"/>
                <w:sz w:val="24"/>
                <w:szCs w:val="24"/>
              </w:rPr>
              <w:t xml:space="preserve"> </w:t>
            </w:r>
          </w:p>
          <w:p w14:paraId="5251BE95" w14:textId="34FB6C4B" w:rsidR="00C30174" w:rsidRPr="00157A43" w:rsidRDefault="00022EDE" w:rsidP="003F6389">
            <w:pPr>
              <w:pStyle w:val="TableParagraph"/>
              <w:ind w:left="16"/>
              <w:jc w:val="center"/>
              <w:rPr>
                <w:b/>
                <w:spacing w:val="-2"/>
                <w:sz w:val="24"/>
                <w:szCs w:val="24"/>
              </w:rPr>
            </w:pPr>
            <w:r w:rsidRPr="009F5BFF">
              <w:rPr>
                <w:sz w:val="24"/>
                <w:szCs w:val="24"/>
              </w:rPr>
              <w:t xml:space="preserve">(EXCLUDING the Value of </w:t>
            </w:r>
            <w:r w:rsidR="00AA2DD6" w:rsidRPr="009F5BFF">
              <w:rPr>
                <w:sz w:val="24"/>
                <w:szCs w:val="24"/>
              </w:rPr>
              <w:t>Canadian</w:t>
            </w:r>
            <w:r w:rsidR="00564BED" w:rsidRPr="009F5BFF">
              <w:rPr>
                <w:sz w:val="24"/>
                <w:szCs w:val="24"/>
              </w:rPr>
              <w:t>-Made</w:t>
            </w:r>
            <w:r w:rsidRPr="009F5BFF">
              <w:rPr>
                <w:sz w:val="24"/>
                <w:szCs w:val="24"/>
              </w:rPr>
              <w:t xml:space="preserve"> Goods)</w:t>
            </w:r>
          </w:p>
        </w:tc>
        <w:tc>
          <w:tcPr>
            <w:tcW w:w="2268" w:type="dxa"/>
            <w:vAlign w:val="center"/>
          </w:tcPr>
          <w:p w14:paraId="46A98FFE" w14:textId="6FEB9F34" w:rsidR="00345478" w:rsidRDefault="00C30174" w:rsidP="003F6389">
            <w:pPr>
              <w:pStyle w:val="TableParagraph"/>
              <w:ind w:left="16"/>
              <w:jc w:val="center"/>
              <w:rPr>
                <w:b/>
                <w:bCs/>
                <w:sz w:val="24"/>
                <w:szCs w:val="24"/>
              </w:rPr>
            </w:pPr>
            <w:r w:rsidRPr="00157A43">
              <w:rPr>
                <w:b/>
                <w:bCs/>
                <w:sz w:val="24"/>
                <w:szCs w:val="24"/>
              </w:rPr>
              <w:t>Dollar Value of Canadian-Made Goods</w:t>
            </w:r>
            <w:r>
              <w:rPr>
                <w:b/>
                <w:bCs/>
                <w:sz w:val="24"/>
                <w:szCs w:val="24"/>
              </w:rPr>
              <w:t xml:space="preserve"> </w:t>
            </w:r>
          </w:p>
          <w:p w14:paraId="25093DDC" w14:textId="2C763C02" w:rsidR="00C30174" w:rsidRPr="00157A43" w:rsidRDefault="00C30174" w:rsidP="003F6389">
            <w:pPr>
              <w:pStyle w:val="TableParagraph"/>
              <w:ind w:left="16"/>
              <w:jc w:val="center"/>
              <w:rPr>
                <w:sz w:val="24"/>
                <w:szCs w:val="24"/>
              </w:rPr>
            </w:pPr>
            <w:r w:rsidRPr="009F5BFF">
              <w:rPr>
                <w:sz w:val="24"/>
                <w:szCs w:val="24"/>
              </w:rPr>
              <w:t>(</w:t>
            </w:r>
            <w:r w:rsidR="00345478" w:rsidRPr="009F5BFF">
              <w:rPr>
                <w:sz w:val="24"/>
                <w:szCs w:val="24"/>
              </w:rPr>
              <w:t xml:space="preserve">EXCLUDING </w:t>
            </w:r>
            <w:r w:rsidR="00306064" w:rsidRPr="009F5BFF">
              <w:rPr>
                <w:sz w:val="24"/>
                <w:szCs w:val="24"/>
              </w:rPr>
              <w:t xml:space="preserve">the Value of </w:t>
            </w:r>
            <w:r w:rsidRPr="009F5BFF">
              <w:rPr>
                <w:sz w:val="24"/>
                <w:szCs w:val="24"/>
              </w:rPr>
              <w:t>Ontario-Made Goods)</w:t>
            </w:r>
          </w:p>
        </w:tc>
        <w:tc>
          <w:tcPr>
            <w:tcW w:w="2102" w:type="dxa"/>
            <w:vAlign w:val="center"/>
          </w:tcPr>
          <w:p w14:paraId="49568296" w14:textId="5F99856E" w:rsidR="00345478" w:rsidRPr="008E2965" w:rsidRDefault="00990766" w:rsidP="003F6389">
            <w:pPr>
              <w:pStyle w:val="TableParagraph"/>
              <w:ind w:left="16"/>
              <w:jc w:val="center"/>
              <w:rPr>
                <w:b/>
                <w:sz w:val="24"/>
                <w:szCs w:val="24"/>
              </w:rPr>
            </w:pPr>
            <w:r>
              <w:rPr>
                <w:b/>
                <w:spacing w:val="-2"/>
                <w:sz w:val="24"/>
                <w:szCs w:val="24"/>
              </w:rPr>
              <w:t>Dollar Value from Othe</w:t>
            </w:r>
            <w:r w:rsidR="00275C94">
              <w:rPr>
                <w:b/>
                <w:spacing w:val="-2"/>
                <w:sz w:val="24"/>
                <w:szCs w:val="24"/>
              </w:rPr>
              <w:t xml:space="preserve">r Countries </w:t>
            </w:r>
            <w:r w:rsidR="00275C94" w:rsidRPr="009F5BFF">
              <w:rPr>
                <w:spacing w:val="-2"/>
                <w:sz w:val="24"/>
                <w:szCs w:val="24"/>
              </w:rPr>
              <w:t>(</w:t>
            </w:r>
            <w:r w:rsidR="00852C53" w:rsidRPr="009F5BFF">
              <w:rPr>
                <w:spacing w:val="-2"/>
                <w:sz w:val="24"/>
                <w:szCs w:val="24"/>
              </w:rPr>
              <w:t>EXCLUD</w:t>
            </w:r>
            <w:r w:rsidR="00A565FF">
              <w:rPr>
                <w:bCs/>
                <w:spacing w:val="-2"/>
                <w:sz w:val="24"/>
                <w:szCs w:val="24"/>
              </w:rPr>
              <w:t>ES</w:t>
            </w:r>
            <w:r w:rsidR="008C44A9">
              <w:rPr>
                <w:bCs/>
                <w:spacing w:val="-2"/>
                <w:sz w:val="24"/>
                <w:szCs w:val="24"/>
              </w:rPr>
              <w:t xml:space="preserve"> </w:t>
            </w:r>
            <w:r w:rsidR="00875529" w:rsidRPr="009F5BFF">
              <w:rPr>
                <w:spacing w:val="-2"/>
                <w:sz w:val="24"/>
                <w:szCs w:val="24"/>
              </w:rPr>
              <w:t xml:space="preserve">values </w:t>
            </w:r>
            <w:r w:rsidR="001E6269">
              <w:rPr>
                <w:bCs/>
                <w:spacing w:val="-2"/>
                <w:sz w:val="24"/>
                <w:szCs w:val="24"/>
              </w:rPr>
              <w:t>reported</w:t>
            </w:r>
            <w:r w:rsidR="00875529" w:rsidRPr="009F5BFF">
              <w:rPr>
                <w:spacing w:val="-2"/>
                <w:sz w:val="24"/>
                <w:szCs w:val="24"/>
              </w:rPr>
              <w:t xml:space="preserve"> in Column A &amp; B)</w:t>
            </w:r>
          </w:p>
        </w:tc>
      </w:tr>
      <w:tr w:rsidR="000E1B52" w:rsidRPr="00157A43" w14:paraId="4F23758E" w14:textId="77777777" w:rsidTr="003F6389">
        <w:trPr>
          <w:trHeight w:val="703"/>
        </w:trPr>
        <w:tc>
          <w:tcPr>
            <w:tcW w:w="9894" w:type="dxa"/>
            <w:gridSpan w:val="4"/>
            <w:shd w:val="clear" w:color="auto" w:fill="F2F2F2" w:themeFill="background1" w:themeFillShade="F2"/>
            <w:tcMar>
              <w:left w:w="142" w:type="dxa"/>
              <w:right w:w="142" w:type="dxa"/>
            </w:tcMar>
          </w:tcPr>
          <w:p w14:paraId="716F1FCA" w14:textId="3735D115" w:rsidR="000E1B52" w:rsidRDefault="000E1B52" w:rsidP="003F6389">
            <w:pPr>
              <w:pStyle w:val="BodyText"/>
              <w:spacing w:before="199"/>
              <w:ind w:right="106"/>
              <w:rPr>
                <w:spacing w:val="-10"/>
              </w:rPr>
            </w:pPr>
            <w:r w:rsidRPr="00157A43">
              <w:rPr>
                <w:b/>
                <w:bCs/>
                <w:caps/>
              </w:rPr>
              <w:t>Structural materials:</w:t>
            </w:r>
          </w:p>
        </w:tc>
      </w:tr>
      <w:tr w:rsidR="00D4050F" w:rsidRPr="00157A43" w14:paraId="7D16F775" w14:textId="6D1F16AC" w:rsidTr="003F6389">
        <w:trPr>
          <w:trHeight w:val="845"/>
        </w:trPr>
        <w:tc>
          <w:tcPr>
            <w:tcW w:w="3114" w:type="dxa"/>
            <w:tcMar>
              <w:left w:w="142" w:type="dxa"/>
              <w:right w:w="142" w:type="dxa"/>
            </w:tcMar>
          </w:tcPr>
          <w:p w14:paraId="33B4BB66" w14:textId="77777777" w:rsidR="00D4050F" w:rsidRPr="00115465" w:rsidRDefault="00D4050F" w:rsidP="003F6389">
            <w:pPr>
              <w:pStyle w:val="TableParagraph"/>
              <w:ind w:right="537"/>
              <w:rPr>
                <w:b/>
              </w:rPr>
            </w:pPr>
            <w:r w:rsidRPr="00115465">
              <w:rPr>
                <w:b/>
              </w:rPr>
              <w:t>Concrete Materials</w:t>
            </w:r>
          </w:p>
          <w:p w14:paraId="769C1B23" w14:textId="1F0CED08" w:rsidR="00D4050F" w:rsidRPr="009F5BFF" w:rsidRDefault="004432BF" w:rsidP="003F6389">
            <w:pPr>
              <w:pStyle w:val="TableParagraph"/>
              <w:ind w:right="537"/>
            </w:pPr>
            <w:r w:rsidRPr="00115465">
              <w:t>precast and cast-in-place concrete elements: precast parking</w:t>
            </w:r>
            <w:r w:rsidRPr="00115465">
              <w:rPr>
                <w:spacing w:val="-16"/>
              </w:rPr>
              <w:t xml:space="preserve"> </w:t>
            </w:r>
            <w:r w:rsidRPr="00115465">
              <w:t>curbs, precast pavers</w:t>
            </w:r>
            <w:r>
              <w:t>.</w:t>
            </w:r>
          </w:p>
        </w:tc>
        <w:tc>
          <w:tcPr>
            <w:tcW w:w="2410" w:type="dxa"/>
          </w:tcPr>
          <w:p w14:paraId="2970FA1F" w14:textId="6EF9AB98" w:rsidR="00D4050F" w:rsidRPr="009F5BFF" w:rsidRDefault="00D4050F" w:rsidP="003F6389">
            <w:pPr>
              <w:pStyle w:val="BodyText"/>
              <w:spacing w:before="199"/>
              <w:ind w:right="106"/>
              <w:rPr>
                <w:i/>
                <w:iCs/>
              </w:rPr>
            </w:pPr>
            <w:r w:rsidRPr="00115465">
              <w:rPr>
                <w:i/>
                <w:iCs/>
                <w:color w:val="FF0000"/>
                <w:spacing w:val="-10"/>
              </w:rPr>
              <w:t>$</w:t>
            </w:r>
            <w:r w:rsidR="00187FFA">
              <w:rPr>
                <w:i/>
                <w:iCs/>
                <w:color w:val="FF0000"/>
                <w:spacing w:val="-10"/>
              </w:rPr>
              <w:t>0</w:t>
            </w:r>
            <w:r w:rsidR="00F46739">
              <w:rPr>
                <w:i/>
                <w:iCs/>
                <w:color w:val="FF0000"/>
                <w:spacing w:val="-10"/>
              </w:rPr>
              <w:t>.0</w:t>
            </w:r>
            <w:r w:rsidR="000E0939">
              <w:rPr>
                <w:i/>
                <w:iCs/>
                <w:color w:val="FF0000"/>
                <w:spacing w:val="-10"/>
              </w:rPr>
              <w:t>0</w:t>
            </w:r>
          </w:p>
        </w:tc>
        <w:tc>
          <w:tcPr>
            <w:tcW w:w="2268" w:type="dxa"/>
          </w:tcPr>
          <w:p w14:paraId="6E38335A" w14:textId="42BD81B8" w:rsidR="00D4050F" w:rsidRPr="00157A43" w:rsidRDefault="00D4050F" w:rsidP="003F6389">
            <w:pPr>
              <w:pStyle w:val="BodyText"/>
              <w:spacing w:before="199"/>
              <w:ind w:right="106"/>
            </w:pPr>
            <w:r w:rsidRPr="00115465">
              <w:rPr>
                <w:i/>
                <w:iCs/>
                <w:color w:val="FF0000"/>
                <w:spacing w:val="-10"/>
              </w:rPr>
              <w:t>$</w:t>
            </w:r>
            <w:r w:rsidR="00B96569">
              <w:rPr>
                <w:i/>
                <w:iCs/>
                <w:color w:val="FF0000"/>
                <w:spacing w:val="-10"/>
              </w:rPr>
              <w:t>0.00</w:t>
            </w:r>
          </w:p>
        </w:tc>
        <w:tc>
          <w:tcPr>
            <w:tcW w:w="2102" w:type="dxa"/>
          </w:tcPr>
          <w:p w14:paraId="5CB5B76C" w14:textId="6CE2F354" w:rsidR="00D4050F" w:rsidRPr="00157A43" w:rsidRDefault="00D4050F" w:rsidP="003F6389">
            <w:pPr>
              <w:pStyle w:val="BodyText"/>
              <w:spacing w:before="199"/>
              <w:ind w:right="106"/>
              <w:rPr>
                <w:spacing w:val="-10"/>
              </w:rPr>
            </w:pPr>
            <w:r w:rsidRPr="00115465">
              <w:rPr>
                <w:i/>
                <w:iCs/>
                <w:color w:val="FF0000"/>
                <w:spacing w:val="-10"/>
              </w:rPr>
              <w:t>$0.00</w:t>
            </w:r>
          </w:p>
        </w:tc>
      </w:tr>
      <w:tr w:rsidR="00D4050F" w:rsidRPr="00157A43" w14:paraId="6DACAA13" w14:textId="24DE90C4" w:rsidTr="003F6389">
        <w:trPr>
          <w:trHeight w:val="984"/>
        </w:trPr>
        <w:tc>
          <w:tcPr>
            <w:tcW w:w="3114" w:type="dxa"/>
            <w:tcMar>
              <w:left w:w="142" w:type="dxa"/>
              <w:right w:w="142" w:type="dxa"/>
            </w:tcMar>
          </w:tcPr>
          <w:p w14:paraId="214582AC" w14:textId="77777777" w:rsidR="00D4050F" w:rsidRPr="009F5BFF" w:rsidRDefault="00D4050F" w:rsidP="003F6389">
            <w:pPr>
              <w:pStyle w:val="TableParagraph"/>
              <w:ind w:right="537"/>
              <w:rPr>
                <w:b/>
              </w:rPr>
            </w:pPr>
            <w:r w:rsidRPr="009F5BFF">
              <w:rPr>
                <w:b/>
              </w:rPr>
              <w:t>Asphalt Materials</w:t>
            </w:r>
          </w:p>
          <w:p w14:paraId="1C17F034" w14:textId="77777777" w:rsidR="004432BF" w:rsidRDefault="004432BF" w:rsidP="004432BF">
            <w:pPr>
              <w:pStyle w:val="TableParagraph"/>
              <w:ind w:right="537"/>
            </w:pPr>
            <w:r w:rsidRPr="00DA2123">
              <w:t>Hot mix asphalt</w:t>
            </w:r>
          </w:p>
          <w:p w14:paraId="65CCE738" w14:textId="77777777" w:rsidR="005A6534" w:rsidRDefault="005A6534" w:rsidP="003F6389">
            <w:pPr>
              <w:pStyle w:val="TableParagraph"/>
              <w:ind w:right="537"/>
            </w:pPr>
          </w:p>
          <w:p w14:paraId="02B2CCFD" w14:textId="77777777" w:rsidR="00D4050F" w:rsidRPr="009F5BFF" w:rsidRDefault="00D4050F" w:rsidP="003F6389">
            <w:pPr>
              <w:pStyle w:val="TableParagraph"/>
              <w:ind w:right="537"/>
            </w:pPr>
          </w:p>
        </w:tc>
        <w:tc>
          <w:tcPr>
            <w:tcW w:w="2410" w:type="dxa"/>
          </w:tcPr>
          <w:p w14:paraId="55689E81" w14:textId="0A2BDADB" w:rsidR="00D4050F" w:rsidRPr="00157A43" w:rsidRDefault="00D4050F" w:rsidP="003F6389">
            <w:pPr>
              <w:pStyle w:val="BodyText"/>
              <w:spacing w:before="199"/>
              <w:ind w:right="106"/>
              <w:rPr>
                <w:spacing w:val="-10"/>
              </w:rPr>
            </w:pPr>
            <w:r w:rsidRPr="00115465">
              <w:rPr>
                <w:i/>
                <w:iCs/>
                <w:color w:val="FF0000"/>
                <w:spacing w:val="-10"/>
              </w:rPr>
              <w:t>$0.00</w:t>
            </w:r>
          </w:p>
        </w:tc>
        <w:tc>
          <w:tcPr>
            <w:tcW w:w="2268" w:type="dxa"/>
          </w:tcPr>
          <w:p w14:paraId="2995AA22" w14:textId="4F77A919" w:rsidR="00D4050F" w:rsidRPr="00157A43" w:rsidRDefault="00D4050F" w:rsidP="003F6389">
            <w:pPr>
              <w:pStyle w:val="BodyText"/>
              <w:spacing w:before="199"/>
              <w:ind w:right="106"/>
              <w:rPr>
                <w:spacing w:val="-10"/>
              </w:rPr>
            </w:pPr>
            <w:r w:rsidRPr="00115465">
              <w:rPr>
                <w:i/>
                <w:iCs/>
                <w:color w:val="FF0000"/>
                <w:spacing w:val="-10"/>
              </w:rPr>
              <w:t>$0</w:t>
            </w:r>
            <w:r w:rsidR="00F46739">
              <w:rPr>
                <w:i/>
                <w:iCs/>
                <w:color w:val="FF0000"/>
                <w:spacing w:val="-10"/>
              </w:rPr>
              <w:t>.00</w:t>
            </w:r>
          </w:p>
        </w:tc>
        <w:tc>
          <w:tcPr>
            <w:tcW w:w="2102" w:type="dxa"/>
          </w:tcPr>
          <w:p w14:paraId="09646EBF" w14:textId="3C9EFDFF" w:rsidR="00D4050F" w:rsidRPr="00157A43" w:rsidRDefault="00D4050F" w:rsidP="003F6389">
            <w:pPr>
              <w:pStyle w:val="BodyText"/>
              <w:spacing w:before="199"/>
              <w:ind w:right="106"/>
              <w:rPr>
                <w:spacing w:val="-10"/>
              </w:rPr>
            </w:pPr>
            <w:r w:rsidRPr="00115465">
              <w:rPr>
                <w:i/>
                <w:iCs/>
                <w:color w:val="FF0000"/>
                <w:spacing w:val="-10"/>
              </w:rPr>
              <w:t>$0.00</w:t>
            </w:r>
          </w:p>
        </w:tc>
      </w:tr>
      <w:tr w:rsidR="00717138" w:rsidRPr="00157A43" w14:paraId="235ADD35" w14:textId="142FDF69" w:rsidTr="003F6389">
        <w:tc>
          <w:tcPr>
            <w:tcW w:w="3114" w:type="dxa"/>
            <w:tcMar>
              <w:left w:w="142" w:type="dxa"/>
              <w:right w:w="142" w:type="dxa"/>
            </w:tcMar>
          </w:tcPr>
          <w:p w14:paraId="379E909B" w14:textId="77777777" w:rsidR="00717138" w:rsidRPr="009F5BFF" w:rsidRDefault="00717138" w:rsidP="003F6389">
            <w:pPr>
              <w:pStyle w:val="TableParagraph"/>
              <w:spacing w:before="2" w:line="252" w:lineRule="exact"/>
              <w:rPr>
                <w:b/>
              </w:rPr>
            </w:pPr>
            <w:r w:rsidRPr="009F5BFF">
              <w:rPr>
                <w:b/>
              </w:rPr>
              <w:t>Metal</w:t>
            </w:r>
            <w:r w:rsidRPr="009F5BFF">
              <w:rPr>
                <w:b/>
                <w:spacing w:val="-4"/>
              </w:rPr>
              <w:t xml:space="preserve"> </w:t>
            </w:r>
            <w:r w:rsidRPr="009F5BFF">
              <w:rPr>
                <w:b/>
                <w:spacing w:val="-2"/>
              </w:rPr>
              <w:t>Materials</w:t>
            </w:r>
          </w:p>
          <w:p w14:paraId="78F0FE30" w14:textId="36A5D210" w:rsidR="00717138" w:rsidRDefault="004432BF" w:rsidP="003F6389">
            <w:pPr>
              <w:pStyle w:val="TableParagraph"/>
              <w:ind w:right="462"/>
            </w:pPr>
            <w:r w:rsidRPr="00DA2123">
              <w:t>sheet metal roofing,</w:t>
            </w:r>
            <w:r w:rsidRPr="00DA2123">
              <w:rPr>
                <w:spacing w:val="-11"/>
              </w:rPr>
              <w:t xml:space="preserve"> </w:t>
            </w:r>
            <w:r w:rsidRPr="00DA2123">
              <w:t>metal</w:t>
            </w:r>
            <w:r>
              <w:t xml:space="preserve"> </w:t>
            </w:r>
            <w:r w:rsidRPr="00DA2123">
              <w:t xml:space="preserve"> </w:t>
            </w:r>
            <w:r w:rsidRPr="00DA2123">
              <w:t>flashing,</w:t>
            </w:r>
            <w:r w:rsidRPr="00DA2123">
              <w:rPr>
                <w:spacing w:val="-11"/>
              </w:rPr>
              <w:t xml:space="preserve"> </w:t>
            </w:r>
            <w:r w:rsidRPr="00DA2123">
              <w:t xml:space="preserve">metal </w:t>
            </w:r>
            <w:r w:rsidRPr="00DA2123">
              <w:lastRenderedPageBreak/>
              <w:t>trim, handrails,</w:t>
            </w:r>
            <w:r w:rsidRPr="00DA2123">
              <w:rPr>
                <w:spacing w:val="-6"/>
              </w:rPr>
              <w:t xml:space="preserve"> </w:t>
            </w:r>
            <w:r w:rsidRPr="00DA2123">
              <w:rPr>
                <w:spacing w:val="-2"/>
              </w:rPr>
              <w:t>guards, rebar, steel beam,</w:t>
            </w:r>
          </w:p>
          <w:p w14:paraId="591E50F7" w14:textId="78B05980" w:rsidR="00717138" w:rsidRPr="009F5BFF" w:rsidRDefault="00717138" w:rsidP="003F6389">
            <w:pPr>
              <w:pStyle w:val="TableParagraph"/>
              <w:ind w:right="462"/>
            </w:pPr>
          </w:p>
        </w:tc>
        <w:tc>
          <w:tcPr>
            <w:tcW w:w="2410" w:type="dxa"/>
          </w:tcPr>
          <w:p w14:paraId="6E9158B3" w14:textId="470B9911" w:rsidR="00717138" w:rsidRPr="00157A43" w:rsidRDefault="00717138" w:rsidP="003F6389">
            <w:pPr>
              <w:pStyle w:val="BodyText"/>
              <w:spacing w:before="199"/>
              <w:ind w:right="106"/>
            </w:pPr>
            <w:r w:rsidRPr="00115465">
              <w:rPr>
                <w:i/>
                <w:iCs/>
                <w:color w:val="FF0000"/>
                <w:spacing w:val="-10"/>
              </w:rPr>
              <w:lastRenderedPageBreak/>
              <w:t>$0.00</w:t>
            </w:r>
          </w:p>
        </w:tc>
        <w:tc>
          <w:tcPr>
            <w:tcW w:w="2268" w:type="dxa"/>
          </w:tcPr>
          <w:p w14:paraId="5904AC82" w14:textId="39AE250C" w:rsidR="00717138" w:rsidRPr="00157A43" w:rsidRDefault="00717138" w:rsidP="003F6389">
            <w:pPr>
              <w:pStyle w:val="BodyText"/>
              <w:spacing w:before="199"/>
              <w:ind w:right="106"/>
            </w:pPr>
            <w:r w:rsidRPr="00115465">
              <w:rPr>
                <w:i/>
                <w:iCs/>
                <w:color w:val="FF0000"/>
                <w:spacing w:val="-10"/>
              </w:rPr>
              <w:t>$0.00</w:t>
            </w:r>
          </w:p>
        </w:tc>
        <w:tc>
          <w:tcPr>
            <w:tcW w:w="2102" w:type="dxa"/>
          </w:tcPr>
          <w:p w14:paraId="0B9A8B6D" w14:textId="0F1753BC" w:rsidR="00717138" w:rsidRPr="00157A43" w:rsidRDefault="00717138" w:rsidP="003F6389">
            <w:pPr>
              <w:pStyle w:val="BodyText"/>
              <w:spacing w:before="199"/>
              <w:ind w:right="106"/>
              <w:rPr>
                <w:spacing w:val="-10"/>
              </w:rPr>
            </w:pPr>
            <w:r w:rsidRPr="00115465">
              <w:rPr>
                <w:i/>
                <w:iCs/>
                <w:color w:val="FF0000"/>
                <w:spacing w:val="-10"/>
              </w:rPr>
              <w:t>$0.00</w:t>
            </w:r>
          </w:p>
        </w:tc>
      </w:tr>
      <w:tr w:rsidR="00717138" w:rsidRPr="00157A43" w14:paraId="79D22C34" w14:textId="28E76042" w:rsidTr="003F6389">
        <w:tc>
          <w:tcPr>
            <w:tcW w:w="3114" w:type="dxa"/>
            <w:tcMar>
              <w:left w:w="142" w:type="dxa"/>
              <w:right w:w="142" w:type="dxa"/>
            </w:tcMar>
          </w:tcPr>
          <w:p w14:paraId="6FE4F5E5" w14:textId="77777777" w:rsidR="00717138" w:rsidRPr="009F5BFF" w:rsidRDefault="00717138" w:rsidP="003F6389">
            <w:pPr>
              <w:pStyle w:val="TableParagraph"/>
              <w:ind w:right="85"/>
              <w:rPr>
                <w:b/>
              </w:rPr>
            </w:pPr>
            <w:r w:rsidRPr="009F5BFF">
              <w:rPr>
                <w:b/>
              </w:rPr>
              <w:t>Wood and Plastic Materials</w:t>
            </w:r>
          </w:p>
          <w:p w14:paraId="3DBA4282" w14:textId="25F36D40" w:rsidR="00717138" w:rsidRPr="009F5BFF" w:rsidRDefault="004432BF" w:rsidP="003F6389">
            <w:pPr>
              <w:pStyle w:val="TableParagraph"/>
              <w:ind w:right="85"/>
            </w:pPr>
            <w:r w:rsidRPr="009F5BFF">
              <w:t>rough carpentry</w:t>
            </w:r>
            <w:r w:rsidRPr="009F5BFF">
              <w:rPr>
                <w:spacing w:val="-13"/>
              </w:rPr>
              <w:t xml:space="preserve"> </w:t>
            </w:r>
            <w:r w:rsidRPr="009F5BFF">
              <w:t>lumber,</w:t>
            </w:r>
            <w:r w:rsidRPr="009F5BFF">
              <w:rPr>
                <w:spacing w:val="-11"/>
              </w:rPr>
              <w:t xml:space="preserve"> </w:t>
            </w:r>
            <w:r w:rsidRPr="009F5BFF">
              <w:t>finish carpentry materials, plastic</w:t>
            </w:r>
            <w:r w:rsidRPr="009F5BFF">
              <w:rPr>
                <w:spacing w:val="-8"/>
              </w:rPr>
              <w:t xml:space="preserve"> </w:t>
            </w:r>
            <w:r w:rsidRPr="009F5BFF">
              <w:t>components</w:t>
            </w:r>
            <w:r w:rsidRPr="009F5BFF">
              <w:rPr>
                <w:spacing w:val="-4"/>
              </w:rPr>
              <w:t>, poles</w:t>
            </w:r>
            <w:r>
              <w:rPr>
                <w:spacing w:val="-4"/>
              </w:rPr>
              <w:t>.</w:t>
            </w:r>
          </w:p>
        </w:tc>
        <w:tc>
          <w:tcPr>
            <w:tcW w:w="2410" w:type="dxa"/>
          </w:tcPr>
          <w:p w14:paraId="7C01FE39" w14:textId="42DD7AC1" w:rsidR="00717138" w:rsidRPr="00157A43" w:rsidRDefault="00717138" w:rsidP="003F6389">
            <w:pPr>
              <w:pStyle w:val="BodyText"/>
              <w:spacing w:before="199"/>
              <w:ind w:right="106"/>
            </w:pPr>
            <w:r w:rsidRPr="00115465">
              <w:rPr>
                <w:i/>
                <w:iCs/>
                <w:color w:val="FF0000"/>
                <w:spacing w:val="-10"/>
              </w:rPr>
              <w:t>$0</w:t>
            </w:r>
            <w:r w:rsidR="00F46739">
              <w:rPr>
                <w:i/>
                <w:iCs/>
                <w:color w:val="FF0000"/>
                <w:spacing w:val="-10"/>
              </w:rPr>
              <w:t>.00</w:t>
            </w:r>
          </w:p>
        </w:tc>
        <w:tc>
          <w:tcPr>
            <w:tcW w:w="2268" w:type="dxa"/>
          </w:tcPr>
          <w:p w14:paraId="7382BE79" w14:textId="366773BE" w:rsidR="00717138" w:rsidRPr="00157A43" w:rsidRDefault="00717138" w:rsidP="003F6389">
            <w:pPr>
              <w:pStyle w:val="BodyText"/>
              <w:spacing w:before="199"/>
              <w:ind w:right="106"/>
            </w:pPr>
            <w:r w:rsidRPr="00115465">
              <w:rPr>
                <w:i/>
                <w:iCs/>
                <w:color w:val="FF0000"/>
                <w:spacing w:val="-10"/>
              </w:rPr>
              <w:t>$0.00</w:t>
            </w:r>
          </w:p>
        </w:tc>
        <w:tc>
          <w:tcPr>
            <w:tcW w:w="2102" w:type="dxa"/>
          </w:tcPr>
          <w:p w14:paraId="4F6480E5" w14:textId="7FB6825E" w:rsidR="00717138" w:rsidRPr="00157A43" w:rsidRDefault="00717138" w:rsidP="003F6389">
            <w:pPr>
              <w:pStyle w:val="BodyText"/>
              <w:spacing w:before="199"/>
              <w:ind w:right="106"/>
              <w:rPr>
                <w:spacing w:val="-10"/>
              </w:rPr>
            </w:pPr>
            <w:r w:rsidRPr="00115465">
              <w:rPr>
                <w:i/>
                <w:iCs/>
                <w:color w:val="FF0000"/>
                <w:spacing w:val="-10"/>
              </w:rPr>
              <w:t>$0.00</w:t>
            </w:r>
          </w:p>
        </w:tc>
      </w:tr>
      <w:tr w:rsidR="00717138" w:rsidRPr="00157A43" w14:paraId="20AEE705" w14:textId="64A1AA6A" w:rsidTr="003F6389">
        <w:tc>
          <w:tcPr>
            <w:tcW w:w="3114" w:type="dxa"/>
            <w:tcMar>
              <w:left w:w="142" w:type="dxa"/>
              <w:right w:w="142" w:type="dxa"/>
            </w:tcMar>
          </w:tcPr>
          <w:p w14:paraId="0EF6B7A9" w14:textId="77777777" w:rsidR="00717138" w:rsidRPr="009F5BFF" w:rsidRDefault="00717138" w:rsidP="003F6389">
            <w:pPr>
              <w:pStyle w:val="TableParagraph"/>
              <w:spacing w:line="252" w:lineRule="exact"/>
              <w:rPr>
                <w:b/>
              </w:rPr>
            </w:pPr>
            <w:r w:rsidRPr="009F5BFF">
              <w:rPr>
                <w:b/>
              </w:rPr>
              <w:t>Site</w:t>
            </w:r>
            <w:r w:rsidRPr="009F5BFF">
              <w:rPr>
                <w:b/>
                <w:spacing w:val="-3"/>
              </w:rPr>
              <w:t xml:space="preserve"> </w:t>
            </w:r>
            <w:r w:rsidRPr="009F5BFF">
              <w:rPr>
                <w:b/>
              </w:rPr>
              <w:t>Work</w:t>
            </w:r>
            <w:r w:rsidRPr="009F5BFF">
              <w:rPr>
                <w:b/>
                <w:spacing w:val="-2"/>
              </w:rPr>
              <w:t xml:space="preserve"> Materials</w:t>
            </w:r>
          </w:p>
          <w:p w14:paraId="701B3233" w14:textId="77777777" w:rsidR="004432BF" w:rsidRDefault="004432BF" w:rsidP="004432BF">
            <w:pPr>
              <w:pStyle w:val="TableParagraph"/>
              <w:spacing w:line="252" w:lineRule="exact"/>
            </w:pPr>
            <w:r w:rsidRPr="00DA2123">
              <w:t>engineered</w:t>
            </w:r>
            <w:r w:rsidRPr="00DA2123">
              <w:rPr>
                <w:spacing w:val="-7"/>
              </w:rPr>
              <w:t xml:space="preserve"> </w:t>
            </w:r>
            <w:r w:rsidRPr="00DA2123">
              <w:rPr>
                <w:spacing w:val="-2"/>
              </w:rPr>
              <w:t xml:space="preserve">fill, </w:t>
            </w:r>
            <w:r w:rsidRPr="00DA2123">
              <w:t>topsoil,</w:t>
            </w:r>
            <w:r w:rsidRPr="00DA2123">
              <w:rPr>
                <w:spacing w:val="-11"/>
              </w:rPr>
              <w:t xml:space="preserve"> </w:t>
            </w:r>
            <w:r w:rsidRPr="00DA2123">
              <w:t>seed,</w:t>
            </w:r>
            <w:r w:rsidRPr="00DA2123">
              <w:rPr>
                <w:spacing w:val="-8"/>
              </w:rPr>
              <w:t xml:space="preserve"> </w:t>
            </w:r>
            <w:r w:rsidRPr="00DA2123">
              <w:t>sod,</w:t>
            </w:r>
            <w:r>
              <w:t xml:space="preserve"> </w:t>
            </w:r>
            <w:r w:rsidRPr="00DA2123">
              <w:t>paving</w:t>
            </w:r>
            <w:r>
              <w:t xml:space="preserve"> / Hardscaping</w:t>
            </w:r>
          </w:p>
          <w:p w14:paraId="5E61D0E7" w14:textId="77777777" w:rsidR="004432BF" w:rsidRDefault="004432BF" w:rsidP="004432BF">
            <w:pPr>
              <w:pStyle w:val="TableParagraph"/>
              <w:spacing w:line="252" w:lineRule="exact"/>
            </w:pPr>
            <w:r>
              <w:t xml:space="preserve"> / Concrete / Stone</w:t>
            </w:r>
          </w:p>
          <w:p w14:paraId="29F0901C" w14:textId="185B9C31" w:rsidR="00717138" w:rsidRPr="009F5BFF" w:rsidRDefault="00717138" w:rsidP="003F6389">
            <w:pPr>
              <w:pStyle w:val="TableParagraph"/>
              <w:spacing w:line="252" w:lineRule="exact"/>
            </w:pPr>
          </w:p>
        </w:tc>
        <w:tc>
          <w:tcPr>
            <w:tcW w:w="2410" w:type="dxa"/>
          </w:tcPr>
          <w:p w14:paraId="6C2FBF30" w14:textId="5C5A09AB" w:rsidR="00717138" w:rsidRPr="00157A43" w:rsidRDefault="00717138" w:rsidP="003F6389">
            <w:pPr>
              <w:pStyle w:val="BodyText"/>
              <w:spacing w:before="199"/>
              <w:ind w:right="106"/>
            </w:pPr>
            <w:r w:rsidRPr="00115465">
              <w:rPr>
                <w:i/>
                <w:iCs/>
                <w:color w:val="FF0000"/>
                <w:spacing w:val="-10"/>
              </w:rPr>
              <w:t>$0.00</w:t>
            </w:r>
          </w:p>
        </w:tc>
        <w:tc>
          <w:tcPr>
            <w:tcW w:w="2268" w:type="dxa"/>
          </w:tcPr>
          <w:p w14:paraId="7EC6837A" w14:textId="61B9A68E" w:rsidR="00717138" w:rsidRPr="00157A43" w:rsidRDefault="00717138" w:rsidP="003F6389">
            <w:pPr>
              <w:pStyle w:val="BodyText"/>
              <w:spacing w:before="199"/>
              <w:ind w:right="106"/>
            </w:pPr>
            <w:r w:rsidRPr="00115465">
              <w:rPr>
                <w:i/>
                <w:iCs/>
                <w:color w:val="FF0000"/>
                <w:spacing w:val="-10"/>
              </w:rPr>
              <w:t>$0.00</w:t>
            </w:r>
          </w:p>
        </w:tc>
        <w:tc>
          <w:tcPr>
            <w:tcW w:w="2102" w:type="dxa"/>
          </w:tcPr>
          <w:p w14:paraId="291380E6" w14:textId="2B7B3D1E" w:rsidR="00717138" w:rsidRPr="00157A43" w:rsidRDefault="00717138" w:rsidP="003F6389">
            <w:pPr>
              <w:pStyle w:val="BodyText"/>
              <w:spacing w:before="199"/>
              <w:ind w:right="106"/>
              <w:rPr>
                <w:spacing w:val="-10"/>
              </w:rPr>
            </w:pPr>
            <w:r w:rsidRPr="00115465">
              <w:rPr>
                <w:i/>
                <w:iCs/>
                <w:color w:val="FF0000"/>
                <w:spacing w:val="-10"/>
              </w:rPr>
              <w:t>$0.00</w:t>
            </w:r>
          </w:p>
        </w:tc>
      </w:tr>
      <w:tr w:rsidR="00717138" w:rsidRPr="00157A43" w14:paraId="10C3AE86" w14:textId="77777777" w:rsidTr="003F6389">
        <w:trPr>
          <w:trHeight w:val="566"/>
        </w:trPr>
        <w:tc>
          <w:tcPr>
            <w:tcW w:w="9894" w:type="dxa"/>
            <w:gridSpan w:val="4"/>
            <w:shd w:val="clear" w:color="auto" w:fill="F2F2F2" w:themeFill="background1" w:themeFillShade="F2"/>
            <w:tcMar>
              <w:left w:w="142" w:type="dxa"/>
              <w:right w:w="142" w:type="dxa"/>
            </w:tcMar>
            <w:vAlign w:val="center"/>
          </w:tcPr>
          <w:p w14:paraId="0E2DDEA9" w14:textId="575CB185" w:rsidR="00717138" w:rsidRDefault="00717138" w:rsidP="003F6389">
            <w:pPr>
              <w:pStyle w:val="BodyText"/>
              <w:ind w:right="108"/>
              <w:rPr>
                <w:spacing w:val="-10"/>
              </w:rPr>
            </w:pPr>
            <w:r w:rsidRPr="00157A43">
              <w:rPr>
                <w:b/>
                <w:bCs/>
                <w:caps/>
              </w:rPr>
              <w:t>Building Components:</w:t>
            </w:r>
          </w:p>
        </w:tc>
      </w:tr>
      <w:tr w:rsidR="00717138" w:rsidRPr="00157A43" w14:paraId="585A5E37" w14:textId="49401740" w:rsidTr="003F6389">
        <w:tc>
          <w:tcPr>
            <w:tcW w:w="3114" w:type="dxa"/>
            <w:tcMar>
              <w:left w:w="142" w:type="dxa"/>
              <w:right w:w="142" w:type="dxa"/>
            </w:tcMar>
          </w:tcPr>
          <w:p w14:paraId="53C00789" w14:textId="77777777" w:rsidR="00717138" w:rsidRPr="009F5BFF" w:rsidRDefault="00717138" w:rsidP="003F6389">
            <w:pPr>
              <w:pStyle w:val="TableParagraph"/>
              <w:rPr>
                <w:b/>
                <w:spacing w:val="-2"/>
              </w:rPr>
            </w:pPr>
            <w:r w:rsidRPr="009F5BFF">
              <w:rPr>
                <w:b/>
              </w:rPr>
              <w:t>Door</w:t>
            </w:r>
            <w:r w:rsidRPr="009F5BFF">
              <w:rPr>
                <w:b/>
                <w:spacing w:val="-3"/>
              </w:rPr>
              <w:t xml:space="preserve"> </w:t>
            </w:r>
            <w:r w:rsidRPr="009F5BFF">
              <w:rPr>
                <w:b/>
              </w:rPr>
              <w:t>and</w:t>
            </w:r>
            <w:r w:rsidRPr="009F5BFF">
              <w:rPr>
                <w:b/>
                <w:spacing w:val="-5"/>
              </w:rPr>
              <w:t xml:space="preserve"> </w:t>
            </w:r>
            <w:r w:rsidRPr="009F5BFF">
              <w:rPr>
                <w:b/>
              </w:rPr>
              <w:t>Window</w:t>
            </w:r>
            <w:r w:rsidRPr="009F5BFF">
              <w:rPr>
                <w:b/>
                <w:spacing w:val="-4"/>
              </w:rPr>
              <w:t xml:space="preserve"> </w:t>
            </w:r>
            <w:r w:rsidRPr="009F5BFF">
              <w:rPr>
                <w:b/>
                <w:spacing w:val="-2"/>
              </w:rPr>
              <w:t>Materials</w:t>
            </w:r>
          </w:p>
          <w:p w14:paraId="698EFA20" w14:textId="77777777" w:rsidR="004432BF" w:rsidRDefault="004432BF" w:rsidP="004432BF">
            <w:pPr>
              <w:pStyle w:val="TableParagraph"/>
            </w:pPr>
            <w:r w:rsidRPr="00DA2123">
              <w:t>steel</w:t>
            </w:r>
            <w:r w:rsidRPr="00DA2123">
              <w:rPr>
                <w:spacing w:val="-10"/>
              </w:rPr>
              <w:t xml:space="preserve"> </w:t>
            </w:r>
            <w:r w:rsidRPr="00DA2123">
              <w:t>doors,</w:t>
            </w:r>
            <w:r w:rsidRPr="00DA2123">
              <w:rPr>
                <w:spacing w:val="-8"/>
              </w:rPr>
              <w:t xml:space="preserve"> </w:t>
            </w:r>
            <w:r w:rsidRPr="00DA2123">
              <w:t>door</w:t>
            </w:r>
            <w:r w:rsidRPr="00DA2123">
              <w:rPr>
                <w:spacing w:val="-11"/>
              </w:rPr>
              <w:t xml:space="preserve"> </w:t>
            </w:r>
            <w:r w:rsidRPr="00DA2123">
              <w:t>frames,</w:t>
            </w:r>
            <w:r w:rsidRPr="00DA2123">
              <w:rPr>
                <w:spacing w:val="-8"/>
              </w:rPr>
              <w:t xml:space="preserve"> </w:t>
            </w:r>
            <w:r w:rsidRPr="00DA2123">
              <w:t>door finish hardware</w:t>
            </w:r>
          </w:p>
          <w:p w14:paraId="08EDE5F2" w14:textId="0D83C00C" w:rsidR="00717138" w:rsidRPr="009F5BFF" w:rsidRDefault="00717138" w:rsidP="003F6389">
            <w:pPr>
              <w:pStyle w:val="TableParagraph"/>
            </w:pPr>
          </w:p>
        </w:tc>
        <w:tc>
          <w:tcPr>
            <w:tcW w:w="2410" w:type="dxa"/>
          </w:tcPr>
          <w:p w14:paraId="3E3BAF17" w14:textId="3D9330B2" w:rsidR="00717138" w:rsidRPr="00157A43" w:rsidRDefault="00717138" w:rsidP="003F6389">
            <w:pPr>
              <w:pStyle w:val="BodyText"/>
              <w:spacing w:before="199"/>
              <w:ind w:right="106"/>
            </w:pPr>
            <w:r w:rsidRPr="00115465">
              <w:rPr>
                <w:i/>
                <w:iCs/>
                <w:color w:val="FF0000"/>
                <w:spacing w:val="-10"/>
              </w:rPr>
              <w:t>$0.00</w:t>
            </w:r>
          </w:p>
        </w:tc>
        <w:tc>
          <w:tcPr>
            <w:tcW w:w="2268" w:type="dxa"/>
          </w:tcPr>
          <w:p w14:paraId="12B8D89B" w14:textId="2A017D4B" w:rsidR="00717138" w:rsidRPr="00157A43" w:rsidRDefault="00717138" w:rsidP="003F6389">
            <w:pPr>
              <w:pStyle w:val="BodyText"/>
              <w:spacing w:before="199"/>
              <w:ind w:right="106"/>
            </w:pPr>
            <w:r w:rsidRPr="00115465">
              <w:rPr>
                <w:i/>
                <w:iCs/>
                <w:color w:val="FF0000"/>
                <w:spacing w:val="-10"/>
              </w:rPr>
              <w:t>$0.00</w:t>
            </w:r>
          </w:p>
        </w:tc>
        <w:tc>
          <w:tcPr>
            <w:tcW w:w="2102" w:type="dxa"/>
          </w:tcPr>
          <w:p w14:paraId="3AC8BCBB" w14:textId="5D865F79" w:rsidR="00717138" w:rsidRPr="00157A43" w:rsidRDefault="00717138" w:rsidP="003F6389">
            <w:pPr>
              <w:pStyle w:val="BodyText"/>
              <w:spacing w:before="199"/>
              <w:ind w:right="106"/>
              <w:rPr>
                <w:spacing w:val="-10"/>
              </w:rPr>
            </w:pPr>
            <w:r w:rsidRPr="00115465">
              <w:rPr>
                <w:i/>
                <w:iCs/>
                <w:color w:val="FF0000"/>
                <w:spacing w:val="-10"/>
              </w:rPr>
              <w:t>$0.00</w:t>
            </w:r>
          </w:p>
        </w:tc>
      </w:tr>
      <w:tr w:rsidR="00717138" w:rsidRPr="00157A43" w14:paraId="0A2D92C4" w14:textId="45C9035A" w:rsidTr="003F6389">
        <w:tc>
          <w:tcPr>
            <w:tcW w:w="3114" w:type="dxa"/>
            <w:tcMar>
              <w:left w:w="142" w:type="dxa"/>
              <w:right w:w="142" w:type="dxa"/>
            </w:tcMar>
          </w:tcPr>
          <w:p w14:paraId="77173487" w14:textId="77777777" w:rsidR="00717138" w:rsidRPr="009F5BFF" w:rsidRDefault="00717138" w:rsidP="003F6389">
            <w:pPr>
              <w:pStyle w:val="TableParagraph"/>
              <w:spacing w:line="252" w:lineRule="exact"/>
              <w:rPr>
                <w:b/>
              </w:rPr>
            </w:pPr>
            <w:r w:rsidRPr="009F5BFF">
              <w:rPr>
                <w:b/>
              </w:rPr>
              <w:t>Specialty</w:t>
            </w:r>
            <w:r w:rsidRPr="009F5BFF">
              <w:rPr>
                <w:b/>
                <w:spacing w:val="-7"/>
              </w:rPr>
              <w:t xml:space="preserve"> </w:t>
            </w:r>
            <w:r w:rsidRPr="009F5BFF">
              <w:rPr>
                <w:b/>
                <w:spacing w:val="-2"/>
              </w:rPr>
              <w:t>Materials</w:t>
            </w:r>
          </w:p>
          <w:p w14:paraId="1FB0A052" w14:textId="77777777" w:rsidR="004432BF" w:rsidRDefault="004432BF" w:rsidP="004432BF">
            <w:pPr>
              <w:pStyle w:val="TableParagraph"/>
              <w:spacing w:line="252" w:lineRule="exact"/>
            </w:pPr>
            <w:r w:rsidRPr="009F5BFF">
              <w:t>signage,</w:t>
            </w:r>
            <w:r w:rsidRPr="009F5BFF">
              <w:rPr>
                <w:spacing w:val="-3"/>
              </w:rPr>
              <w:t xml:space="preserve"> </w:t>
            </w:r>
            <w:r w:rsidRPr="009F5BFF">
              <w:t>louvres</w:t>
            </w:r>
            <w:r w:rsidRPr="009F5BFF">
              <w:rPr>
                <w:spacing w:val="-4"/>
              </w:rPr>
              <w:t xml:space="preserve"> </w:t>
            </w:r>
            <w:r w:rsidRPr="009F5BFF">
              <w:t>and</w:t>
            </w:r>
            <w:r w:rsidRPr="009F5BFF">
              <w:rPr>
                <w:spacing w:val="-8"/>
              </w:rPr>
              <w:t xml:space="preserve"> </w:t>
            </w:r>
            <w:r w:rsidRPr="009F5BFF">
              <w:rPr>
                <w:spacing w:val="-2"/>
              </w:rPr>
              <w:t xml:space="preserve">vents, </w:t>
            </w:r>
            <w:r w:rsidRPr="009F5BFF">
              <w:t>toilet</w:t>
            </w:r>
            <w:r w:rsidRPr="009F5BFF">
              <w:rPr>
                <w:spacing w:val="-11"/>
              </w:rPr>
              <w:t xml:space="preserve"> </w:t>
            </w:r>
            <w:r w:rsidRPr="009F5BFF">
              <w:t>and</w:t>
            </w:r>
            <w:r w:rsidRPr="009F5BFF">
              <w:rPr>
                <w:spacing w:val="-12"/>
              </w:rPr>
              <w:t xml:space="preserve"> </w:t>
            </w:r>
            <w:r w:rsidRPr="009F5BFF">
              <w:t>bath</w:t>
            </w:r>
            <w:r w:rsidRPr="009F5BFF">
              <w:rPr>
                <w:spacing w:val="-14"/>
              </w:rPr>
              <w:t xml:space="preserve"> </w:t>
            </w:r>
            <w:r w:rsidRPr="009F5BFF">
              <w:t>accessories, hand dryer</w:t>
            </w:r>
            <w:r>
              <w:t>s</w:t>
            </w:r>
          </w:p>
          <w:p w14:paraId="50472025" w14:textId="3C9A201B" w:rsidR="00717138" w:rsidRPr="009F5BFF" w:rsidRDefault="00717138" w:rsidP="003F6389">
            <w:pPr>
              <w:pStyle w:val="TableParagraph"/>
              <w:spacing w:line="252" w:lineRule="exact"/>
            </w:pPr>
          </w:p>
        </w:tc>
        <w:tc>
          <w:tcPr>
            <w:tcW w:w="2410" w:type="dxa"/>
          </w:tcPr>
          <w:p w14:paraId="160E6EE6" w14:textId="16759A93" w:rsidR="00717138" w:rsidRPr="00157A43" w:rsidRDefault="00717138" w:rsidP="003F6389">
            <w:pPr>
              <w:pStyle w:val="BodyText"/>
              <w:spacing w:before="199"/>
              <w:ind w:right="106"/>
            </w:pPr>
            <w:r w:rsidRPr="00115465">
              <w:rPr>
                <w:i/>
                <w:iCs/>
                <w:color w:val="FF0000"/>
                <w:spacing w:val="-10"/>
              </w:rPr>
              <w:t>$0.00</w:t>
            </w:r>
          </w:p>
        </w:tc>
        <w:tc>
          <w:tcPr>
            <w:tcW w:w="2268" w:type="dxa"/>
          </w:tcPr>
          <w:p w14:paraId="42C13C28" w14:textId="7D837676" w:rsidR="00717138" w:rsidRPr="00157A43" w:rsidRDefault="00717138" w:rsidP="003F6389">
            <w:pPr>
              <w:pStyle w:val="BodyText"/>
              <w:spacing w:before="199"/>
              <w:ind w:right="106"/>
            </w:pPr>
            <w:r w:rsidRPr="00115465">
              <w:rPr>
                <w:i/>
                <w:iCs/>
                <w:color w:val="FF0000"/>
                <w:spacing w:val="-10"/>
              </w:rPr>
              <w:t>$0</w:t>
            </w:r>
            <w:r w:rsidR="00F46739">
              <w:rPr>
                <w:i/>
                <w:iCs/>
                <w:color w:val="FF0000"/>
                <w:spacing w:val="-10"/>
              </w:rPr>
              <w:t>.00</w:t>
            </w:r>
          </w:p>
        </w:tc>
        <w:tc>
          <w:tcPr>
            <w:tcW w:w="2102" w:type="dxa"/>
          </w:tcPr>
          <w:p w14:paraId="4B927EC4" w14:textId="277C1D9A" w:rsidR="00717138" w:rsidRPr="00157A43" w:rsidRDefault="00717138" w:rsidP="003F6389">
            <w:pPr>
              <w:pStyle w:val="BodyText"/>
              <w:spacing w:before="199"/>
              <w:ind w:right="106"/>
              <w:rPr>
                <w:spacing w:val="-10"/>
              </w:rPr>
            </w:pPr>
            <w:r w:rsidRPr="00115465">
              <w:rPr>
                <w:i/>
                <w:iCs/>
                <w:color w:val="FF0000"/>
                <w:spacing w:val="-10"/>
              </w:rPr>
              <w:t>$0.00</w:t>
            </w:r>
          </w:p>
        </w:tc>
      </w:tr>
      <w:tr w:rsidR="00717138" w:rsidRPr="00157A43" w14:paraId="727B32D4" w14:textId="77777777" w:rsidTr="003F6389">
        <w:trPr>
          <w:trHeight w:val="732"/>
        </w:trPr>
        <w:tc>
          <w:tcPr>
            <w:tcW w:w="9894" w:type="dxa"/>
            <w:gridSpan w:val="4"/>
            <w:shd w:val="clear" w:color="auto" w:fill="F2F2F2" w:themeFill="background1" w:themeFillShade="F2"/>
            <w:tcMar>
              <w:left w:w="142" w:type="dxa"/>
              <w:right w:w="142" w:type="dxa"/>
            </w:tcMar>
            <w:vAlign w:val="center"/>
          </w:tcPr>
          <w:p w14:paraId="22AA1884" w14:textId="12E894E4" w:rsidR="00717138" w:rsidRDefault="00717138" w:rsidP="003F6389">
            <w:pPr>
              <w:pStyle w:val="BodyText"/>
              <w:spacing w:before="199"/>
              <w:ind w:right="106"/>
              <w:rPr>
                <w:spacing w:val="-10"/>
              </w:rPr>
            </w:pPr>
            <w:r w:rsidRPr="00157A43">
              <w:rPr>
                <w:b/>
                <w:bCs/>
                <w:caps/>
              </w:rPr>
              <w:t>Mechanical and electrical systems</w:t>
            </w:r>
            <w:r w:rsidR="00181CC6">
              <w:rPr>
                <w:b/>
                <w:bCs/>
                <w:caps/>
              </w:rPr>
              <w:t>:</w:t>
            </w:r>
          </w:p>
        </w:tc>
      </w:tr>
      <w:tr w:rsidR="00717138" w:rsidRPr="00157A43" w14:paraId="202F59AF" w14:textId="6255CCF5" w:rsidTr="003F6389">
        <w:tc>
          <w:tcPr>
            <w:tcW w:w="3114" w:type="dxa"/>
            <w:tcMar>
              <w:left w:w="142" w:type="dxa"/>
              <w:right w:w="142" w:type="dxa"/>
            </w:tcMar>
          </w:tcPr>
          <w:p w14:paraId="18BB09CF" w14:textId="77777777" w:rsidR="00717138" w:rsidRPr="009F5BFF" w:rsidRDefault="00717138" w:rsidP="003F6389">
            <w:pPr>
              <w:pStyle w:val="TableParagraph"/>
              <w:rPr>
                <w:b/>
              </w:rPr>
            </w:pPr>
            <w:r w:rsidRPr="009F5BFF">
              <w:rPr>
                <w:b/>
              </w:rPr>
              <w:t>Mechanical</w:t>
            </w:r>
            <w:r w:rsidRPr="009F5BFF">
              <w:rPr>
                <w:b/>
                <w:spacing w:val="-9"/>
              </w:rPr>
              <w:t xml:space="preserve"> </w:t>
            </w:r>
            <w:r w:rsidRPr="009F5BFF">
              <w:rPr>
                <w:b/>
                <w:spacing w:val="-2"/>
              </w:rPr>
              <w:t>Materials</w:t>
            </w:r>
          </w:p>
          <w:p w14:paraId="5A74058B" w14:textId="0031F773" w:rsidR="00717138" w:rsidRPr="009F5BFF" w:rsidRDefault="004432BF" w:rsidP="004432BF">
            <w:pPr>
              <w:pStyle w:val="TableParagraph"/>
              <w:spacing w:before="1"/>
            </w:pPr>
            <w:r w:rsidRPr="009806E2">
              <w:t>valves, pressure gauges, pipe hangers and support, plumbing piping – copper, PVC and PEX, pipe appurtenances, pumps , sewage, water, chemical, etc.,</w:t>
            </w:r>
            <w:r w:rsidRPr="009806E2">
              <w:rPr>
                <w:spacing w:val="-11"/>
              </w:rPr>
              <w:t xml:space="preserve"> </w:t>
            </w:r>
            <w:r w:rsidRPr="009806E2">
              <w:t>pump</w:t>
            </w:r>
            <w:r w:rsidRPr="009806E2">
              <w:rPr>
                <w:spacing w:val="-14"/>
              </w:rPr>
              <w:t xml:space="preserve"> </w:t>
            </w:r>
            <w:r w:rsidRPr="009806E2">
              <w:t xml:space="preserve">chamber, sump/pumping station, </w:t>
            </w:r>
            <w:r w:rsidRPr="009806E2">
              <w:lastRenderedPageBreak/>
              <w:t xml:space="preserve">water heater, boilers, </w:t>
            </w:r>
            <w:r w:rsidRPr="009806E2">
              <w:t xml:space="preserve"> </w:t>
            </w:r>
            <w:r w:rsidRPr="009806E2">
              <w:t>ductwork, motorized</w:t>
            </w:r>
            <w:r w:rsidRPr="009806E2">
              <w:rPr>
                <w:spacing w:val="-16"/>
              </w:rPr>
              <w:t xml:space="preserve"> </w:t>
            </w:r>
            <w:r w:rsidRPr="009806E2">
              <w:t>dampers,</w:t>
            </w:r>
            <w:r w:rsidRPr="009806E2">
              <w:rPr>
                <w:spacing w:val="-15"/>
              </w:rPr>
              <w:t xml:space="preserve"> </w:t>
            </w:r>
            <w:r w:rsidRPr="009806E2">
              <w:t>commercial fans,</w:t>
            </w:r>
            <w:r w:rsidRPr="009806E2">
              <w:rPr>
                <w:spacing w:val="-6"/>
              </w:rPr>
              <w:t xml:space="preserve"> </w:t>
            </w:r>
            <w:r w:rsidRPr="009806E2">
              <w:t>in-floor</w:t>
            </w:r>
            <w:r w:rsidRPr="009806E2">
              <w:rPr>
                <w:spacing w:val="-3"/>
              </w:rPr>
              <w:t xml:space="preserve"> </w:t>
            </w:r>
            <w:r w:rsidRPr="009806E2">
              <w:t>heating</w:t>
            </w:r>
            <w:r w:rsidRPr="009806E2">
              <w:rPr>
                <w:spacing w:val="-5"/>
              </w:rPr>
              <w:t xml:space="preserve"> </w:t>
            </w:r>
            <w:r w:rsidRPr="009806E2">
              <w:rPr>
                <w:spacing w:val="-2"/>
              </w:rPr>
              <w:t>system, process instrumentation, HVAC instrumentation,</w:t>
            </w:r>
            <w:r w:rsidRPr="009806E2">
              <w:t xml:space="preserve"> a</w:t>
            </w:r>
            <w:r w:rsidRPr="009806E2">
              <w:rPr>
                <w:spacing w:val="-2"/>
              </w:rPr>
              <w:t>ir handling units, heat pumps, blowers, gates, pedestals, tanks, vessels</w:t>
            </w:r>
          </w:p>
        </w:tc>
        <w:tc>
          <w:tcPr>
            <w:tcW w:w="2410" w:type="dxa"/>
          </w:tcPr>
          <w:p w14:paraId="5D23E139" w14:textId="01C85650" w:rsidR="00717138" w:rsidRPr="00157A43" w:rsidRDefault="00717138" w:rsidP="003F6389">
            <w:pPr>
              <w:pStyle w:val="BodyText"/>
              <w:spacing w:before="199"/>
              <w:ind w:right="106"/>
            </w:pPr>
            <w:r w:rsidRPr="00115465">
              <w:rPr>
                <w:i/>
                <w:iCs/>
                <w:color w:val="FF0000"/>
                <w:spacing w:val="-10"/>
              </w:rPr>
              <w:lastRenderedPageBreak/>
              <w:t>$0.00</w:t>
            </w:r>
          </w:p>
        </w:tc>
        <w:tc>
          <w:tcPr>
            <w:tcW w:w="2268" w:type="dxa"/>
          </w:tcPr>
          <w:p w14:paraId="44843D45" w14:textId="169563B4" w:rsidR="00717138" w:rsidRPr="00157A43" w:rsidRDefault="00717138" w:rsidP="003F6389">
            <w:pPr>
              <w:pStyle w:val="BodyText"/>
              <w:spacing w:before="199"/>
              <w:ind w:right="106"/>
            </w:pPr>
            <w:r w:rsidRPr="00115465">
              <w:rPr>
                <w:i/>
                <w:iCs/>
                <w:color w:val="FF0000"/>
                <w:spacing w:val="-10"/>
              </w:rPr>
              <w:t>$0.00</w:t>
            </w:r>
          </w:p>
        </w:tc>
        <w:tc>
          <w:tcPr>
            <w:tcW w:w="2102" w:type="dxa"/>
          </w:tcPr>
          <w:p w14:paraId="10A4B517" w14:textId="41ABE8DA" w:rsidR="00717138" w:rsidRPr="00157A43" w:rsidRDefault="00717138" w:rsidP="003F6389">
            <w:pPr>
              <w:pStyle w:val="BodyText"/>
              <w:spacing w:before="199"/>
              <w:ind w:right="106"/>
              <w:rPr>
                <w:spacing w:val="-10"/>
              </w:rPr>
            </w:pPr>
            <w:r w:rsidRPr="00115465">
              <w:rPr>
                <w:i/>
                <w:iCs/>
                <w:color w:val="FF0000"/>
                <w:spacing w:val="-10"/>
              </w:rPr>
              <w:t>$0.00</w:t>
            </w:r>
          </w:p>
        </w:tc>
      </w:tr>
      <w:tr w:rsidR="00717138" w:rsidRPr="00157A43" w14:paraId="6DC90F70" w14:textId="513FD21F" w:rsidTr="003F6389">
        <w:tc>
          <w:tcPr>
            <w:tcW w:w="3114" w:type="dxa"/>
            <w:tcMar>
              <w:left w:w="142" w:type="dxa"/>
              <w:right w:w="142" w:type="dxa"/>
            </w:tcMar>
          </w:tcPr>
          <w:p w14:paraId="53904B57" w14:textId="77777777" w:rsidR="00717138" w:rsidRPr="009F5BFF" w:rsidRDefault="00717138" w:rsidP="003F6389">
            <w:pPr>
              <w:pStyle w:val="TableParagraph"/>
              <w:spacing w:line="252" w:lineRule="exact"/>
              <w:rPr>
                <w:b/>
              </w:rPr>
            </w:pPr>
            <w:r w:rsidRPr="009F5BFF">
              <w:rPr>
                <w:b/>
              </w:rPr>
              <w:t>Electrical</w:t>
            </w:r>
            <w:r w:rsidRPr="009F5BFF">
              <w:rPr>
                <w:b/>
                <w:spacing w:val="-5"/>
              </w:rPr>
              <w:t xml:space="preserve"> </w:t>
            </w:r>
            <w:r w:rsidRPr="009F5BFF">
              <w:rPr>
                <w:b/>
                <w:spacing w:val="-2"/>
              </w:rPr>
              <w:t>Materials</w:t>
            </w:r>
          </w:p>
          <w:p w14:paraId="61A72E5B" w14:textId="0DA03E91" w:rsidR="00717138" w:rsidRPr="009F5BFF" w:rsidRDefault="004432BF" w:rsidP="003F6389">
            <w:pPr>
              <w:pStyle w:val="TableParagraph"/>
              <w:ind w:right="121"/>
            </w:pPr>
            <w:r w:rsidRPr="009806E2">
              <w:t>conduits, duct banks, wiring and</w:t>
            </w:r>
            <w:r w:rsidRPr="009806E2">
              <w:rPr>
                <w:spacing w:val="-9"/>
              </w:rPr>
              <w:t xml:space="preserve"> </w:t>
            </w:r>
            <w:r w:rsidRPr="009806E2">
              <w:t>cables, cable trays,</w:t>
            </w:r>
            <w:r w:rsidRPr="009806E2">
              <w:rPr>
                <w:spacing w:val="-9"/>
              </w:rPr>
              <w:t xml:space="preserve"> </w:t>
            </w:r>
            <w:r w:rsidRPr="009806E2">
              <w:t>outlet</w:t>
            </w:r>
            <w:r w:rsidRPr="009806E2">
              <w:rPr>
                <w:spacing w:val="-9"/>
              </w:rPr>
              <w:t xml:space="preserve"> </w:t>
            </w:r>
            <w:r w:rsidRPr="009806E2">
              <w:t>boxes,</w:t>
            </w:r>
            <w:r w:rsidRPr="009806E2">
              <w:rPr>
                <w:spacing w:val="-9"/>
              </w:rPr>
              <w:t xml:space="preserve"> </w:t>
            </w:r>
            <w:r w:rsidRPr="009806E2">
              <w:t>control devices/panels, grounding materials, panel boards and circuit breakers, lighting fixtures (interior and exterior), motors and associated components, control switches, monitoring or measuring instruments</w:t>
            </w:r>
          </w:p>
        </w:tc>
        <w:tc>
          <w:tcPr>
            <w:tcW w:w="2410" w:type="dxa"/>
          </w:tcPr>
          <w:p w14:paraId="514686FF" w14:textId="1075AC91" w:rsidR="00717138" w:rsidRPr="00157A43" w:rsidRDefault="00717138" w:rsidP="003F6389">
            <w:pPr>
              <w:pStyle w:val="BodyText"/>
              <w:spacing w:before="199"/>
              <w:ind w:right="106"/>
            </w:pPr>
            <w:r w:rsidRPr="00115465">
              <w:rPr>
                <w:i/>
                <w:iCs/>
                <w:color w:val="FF0000"/>
                <w:spacing w:val="-10"/>
              </w:rPr>
              <w:t>$</w:t>
            </w:r>
            <w:r w:rsidR="00CF38B3">
              <w:rPr>
                <w:i/>
                <w:iCs/>
                <w:color w:val="FF0000"/>
                <w:spacing w:val="-10"/>
              </w:rPr>
              <w:t>0.0</w:t>
            </w:r>
            <w:r w:rsidR="00F545AC">
              <w:rPr>
                <w:i/>
                <w:iCs/>
                <w:color w:val="FF0000"/>
                <w:spacing w:val="-10"/>
              </w:rPr>
              <w:t>0</w:t>
            </w:r>
          </w:p>
        </w:tc>
        <w:tc>
          <w:tcPr>
            <w:tcW w:w="2268" w:type="dxa"/>
          </w:tcPr>
          <w:p w14:paraId="19B5C812" w14:textId="7C023AD0" w:rsidR="00717138" w:rsidRPr="00157A43" w:rsidRDefault="00717138" w:rsidP="003F6389">
            <w:pPr>
              <w:pStyle w:val="BodyText"/>
              <w:spacing w:before="199"/>
              <w:ind w:right="106"/>
            </w:pPr>
            <w:r w:rsidRPr="00115465">
              <w:rPr>
                <w:i/>
                <w:iCs/>
                <w:color w:val="FF0000"/>
                <w:spacing w:val="-10"/>
              </w:rPr>
              <w:t>$0.00</w:t>
            </w:r>
          </w:p>
        </w:tc>
        <w:tc>
          <w:tcPr>
            <w:tcW w:w="2102" w:type="dxa"/>
          </w:tcPr>
          <w:p w14:paraId="186CDDA2" w14:textId="4DFEBE6B" w:rsidR="00717138" w:rsidRPr="00157A43" w:rsidRDefault="00717138" w:rsidP="003F6389">
            <w:pPr>
              <w:pStyle w:val="BodyText"/>
              <w:spacing w:before="199"/>
              <w:ind w:right="106"/>
              <w:rPr>
                <w:spacing w:val="-10"/>
              </w:rPr>
            </w:pPr>
            <w:r w:rsidRPr="00115465">
              <w:rPr>
                <w:i/>
                <w:iCs/>
                <w:color w:val="FF0000"/>
                <w:spacing w:val="-10"/>
              </w:rPr>
              <w:t>$0.00</w:t>
            </w:r>
          </w:p>
        </w:tc>
      </w:tr>
      <w:tr w:rsidR="00717138" w:rsidRPr="00157A43" w14:paraId="14642623" w14:textId="4D8550AA" w:rsidTr="003F6389">
        <w:tc>
          <w:tcPr>
            <w:tcW w:w="3114" w:type="dxa"/>
            <w:vAlign w:val="center"/>
          </w:tcPr>
          <w:p w14:paraId="55621EAB" w14:textId="127C6BDE" w:rsidR="00717138" w:rsidRPr="009F5BFF" w:rsidRDefault="00717138" w:rsidP="003F6389">
            <w:pPr>
              <w:pStyle w:val="BodyText"/>
              <w:spacing w:before="120" w:after="120"/>
              <w:ind w:right="115"/>
              <w:rPr>
                <w:b/>
                <w:sz w:val="22"/>
                <w:szCs w:val="22"/>
              </w:rPr>
            </w:pPr>
            <w:r w:rsidRPr="009F5BFF">
              <w:rPr>
                <w:b/>
                <w:sz w:val="22"/>
                <w:szCs w:val="22"/>
              </w:rPr>
              <w:t>Sub-Total for Major Goods</w:t>
            </w:r>
          </w:p>
        </w:tc>
        <w:tc>
          <w:tcPr>
            <w:tcW w:w="2410" w:type="dxa"/>
            <w:vAlign w:val="center"/>
          </w:tcPr>
          <w:p w14:paraId="0A067568" w14:textId="500AA161" w:rsidR="00717138" w:rsidRPr="00157A43" w:rsidRDefault="00717138" w:rsidP="003F6389">
            <w:pPr>
              <w:pStyle w:val="BodyText"/>
              <w:spacing w:before="120" w:after="120"/>
              <w:ind w:right="101"/>
            </w:pPr>
            <w:r w:rsidRPr="00115465">
              <w:rPr>
                <w:i/>
                <w:iCs/>
                <w:color w:val="FF0000"/>
                <w:spacing w:val="-10"/>
              </w:rPr>
              <w:t>$0.00</w:t>
            </w:r>
          </w:p>
        </w:tc>
        <w:tc>
          <w:tcPr>
            <w:tcW w:w="2268" w:type="dxa"/>
            <w:vAlign w:val="center"/>
          </w:tcPr>
          <w:p w14:paraId="34D2C1DE" w14:textId="573D362A" w:rsidR="00717138" w:rsidRPr="00157A43" w:rsidRDefault="00717138" w:rsidP="003F6389">
            <w:pPr>
              <w:pStyle w:val="BodyText"/>
              <w:spacing w:before="120" w:after="120"/>
              <w:ind w:right="101"/>
            </w:pPr>
            <w:r w:rsidRPr="00115465">
              <w:rPr>
                <w:i/>
                <w:iCs/>
                <w:color w:val="FF0000"/>
                <w:spacing w:val="-10"/>
              </w:rPr>
              <w:t>$0.00</w:t>
            </w:r>
          </w:p>
        </w:tc>
        <w:tc>
          <w:tcPr>
            <w:tcW w:w="2102" w:type="dxa"/>
            <w:vAlign w:val="center"/>
          </w:tcPr>
          <w:p w14:paraId="0E747608" w14:textId="46C315F7" w:rsidR="00717138" w:rsidRPr="00157A43" w:rsidRDefault="00717138" w:rsidP="003F6389">
            <w:pPr>
              <w:pStyle w:val="BodyText"/>
              <w:spacing w:before="120" w:after="120"/>
              <w:ind w:right="101"/>
            </w:pPr>
            <w:r w:rsidRPr="00115465">
              <w:rPr>
                <w:i/>
                <w:iCs/>
                <w:color w:val="FF0000"/>
                <w:spacing w:val="-10"/>
              </w:rPr>
              <w:t>$0.00</w:t>
            </w:r>
          </w:p>
        </w:tc>
      </w:tr>
    </w:tbl>
    <w:p w14:paraId="6117C0F0" w14:textId="54DF4B5F" w:rsidR="003A495A" w:rsidRPr="00157A43" w:rsidRDefault="003A495A" w:rsidP="003A495A">
      <w:pPr>
        <w:pStyle w:val="BodyText"/>
      </w:pPr>
    </w:p>
    <w:p w14:paraId="63B97D03" w14:textId="77777777" w:rsidR="009360D0" w:rsidRDefault="009360D0">
      <w:pPr>
        <w:rPr>
          <w:rFonts w:ascii="Arial" w:eastAsia="Times New Roman" w:hAnsi="Arial" w:cs="Arial"/>
          <w:b/>
          <w:bCs/>
          <w:snapToGrid w:val="0"/>
          <w:kern w:val="0"/>
          <w:lang w:val="en-GB"/>
          <w14:ligatures w14:val="none"/>
        </w:rPr>
      </w:pPr>
      <w:r>
        <w:rPr>
          <w:b/>
          <w:bCs/>
        </w:rPr>
        <w:br w:type="page"/>
      </w:r>
    </w:p>
    <w:p w14:paraId="6EBD6EA5" w14:textId="7B942818" w:rsidR="003F1C3F" w:rsidRDefault="003F1C3F" w:rsidP="003F1C3F">
      <w:pPr>
        <w:pStyle w:val="BodyText"/>
        <w:jc w:val="center"/>
        <w:rPr>
          <w:b/>
          <w:bCs/>
        </w:rPr>
      </w:pPr>
      <w:r w:rsidRPr="00157A43">
        <w:rPr>
          <w:b/>
          <w:bCs/>
        </w:rPr>
        <w:lastRenderedPageBreak/>
        <w:t>TABLE 2: SERVICES</w:t>
      </w:r>
    </w:p>
    <w:p w14:paraId="203C0C70" w14:textId="77777777" w:rsidR="006B3936" w:rsidRPr="00157A43" w:rsidRDefault="006B3936" w:rsidP="003F1C3F">
      <w:pPr>
        <w:pStyle w:val="BodyText"/>
        <w:jc w:val="center"/>
        <w:rPr>
          <w:b/>
          <w:bCs/>
        </w:rPr>
      </w:pPr>
    </w:p>
    <w:tbl>
      <w:tblPr>
        <w:tblStyle w:val="TableGrid"/>
        <w:tblW w:w="9745" w:type="dxa"/>
        <w:tblLook w:val="04A0" w:firstRow="1" w:lastRow="0" w:firstColumn="1" w:lastColumn="0" w:noHBand="0" w:noVBand="1"/>
        <w:tblCaption w:val="Services"/>
        <w:tblDescription w:val="A listing of the Services required for capital infrastructure projects listed by Ontario content, Canadian (exluding Ontario) content, and foreign content."/>
      </w:tblPr>
      <w:tblGrid>
        <w:gridCol w:w="2689"/>
        <w:gridCol w:w="2409"/>
        <w:gridCol w:w="2410"/>
        <w:gridCol w:w="2237"/>
      </w:tblGrid>
      <w:tr w:rsidR="002A7066" w:rsidRPr="00157A43" w14:paraId="30999AEE" w14:textId="77777777" w:rsidTr="00374CC6">
        <w:trPr>
          <w:trHeight w:val="432"/>
          <w:tblHeader/>
        </w:trPr>
        <w:tc>
          <w:tcPr>
            <w:tcW w:w="2689" w:type="dxa"/>
            <w:vAlign w:val="center"/>
          </w:tcPr>
          <w:p w14:paraId="5E69FD01" w14:textId="77777777" w:rsidR="003F368F" w:rsidRPr="00157A43" w:rsidRDefault="003F368F" w:rsidP="007C4EF0">
            <w:pPr>
              <w:pStyle w:val="BodyText"/>
              <w:ind w:right="106"/>
              <w:jc w:val="center"/>
              <w:rPr>
                <w:b/>
              </w:rPr>
            </w:pPr>
          </w:p>
        </w:tc>
        <w:tc>
          <w:tcPr>
            <w:tcW w:w="2409" w:type="dxa"/>
            <w:shd w:val="clear" w:color="auto" w:fill="F2F2F2" w:themeFill="background1" w:themeFillShade="F2"/>
            <w:vAlign w:val="center"/>
          </w:tcPr>
          <w:p w14:paraId="231BEDED" w14:textId="207B1F75" w:rsidR="003F368F" w:rsidRPr="008C5BCB" w:rsidRDefault="003F368F" w:rsidP="007C4EF0">
            <w:pPr>
              <w:pStyle w:val="TableParagraph"/>
              <w:ind w:left="16"/>
              <w:jc w:val="center"/>
              <w:rPr>
                <w:i/>
                <w:sz w:val="24"/>
                <w:szCs w:val="24"/>
              </w:rPr>
            </w:pPr>
            <w:r w:rsidRPr="008C5BCB">
              <w:rPr>
                <w:i/>
                <w:sz w:val="24"/>
                <w:szCs w:val="24"/>
              </w:rPr>
              <w:t>Column A</w:t>
            </w:r>
          </w:p>
        </w:tc>
        <w:tc>
          <w:tcPr>
            <w:tcW w:w="2410" w:type="dxa"/>
            <w:shd w:val="clear" w:color="auto" w:fill="F2F2F2" w:themeFill="background1" w:themeFillShade="F2"/>
            <w:vAlign w:val="center"/>
          </w:tcPr>
          <w:p w14:paraId="0183596B" w14:textId="7E7BF4B3" w:rsidR="003F368F" w:rsidRPr="008C5BCB" w:rsidRDefault="003F368F" w:rsidP="007C4EF0">
            <w:pPr>
              <w:pStyle w:val="TableParagraph"/>
              <w:ind w:left="16"/>
              <w:jc w:val="center"/>
              <w:rPr>
                <w:i/>
                <w:sz w:val="24"/>
                <w:szCs w:val="24"/>
              </w:rPr>
            </w:pPr>
            <w:r w:rsidRPr="008C5BCB">
              <w:rPr>
                <w:i/>
                <w:sz w:val="24"/>
                <w:szCs w:val="24"/>
              </w:rPr>
              <w:t>Column B</w:t>
            </w:r>
          </w:p>
        </w:tc>
        <w:tc>
          <w:tcPr>
            <w:tcW w:w="2237" w:type="dxa"/>
            <w:shd w:val="clear" w:color="auto" w:fill="F2F2F2" w:themeFill="background1" w:themeFillShade="F2"/>
            <w:vAlign w:val="center"/>
          </w:tcPr>
          <w:p w14:paraId="270A19D1" w14:textId="5E66E498" w:rsidR="003F368F" w:rsidRPr="008C5BCB" w:rsidRDefault="003F368F" w:rsidP="007C4EF0">
            <w:pPr>
              <w:pStyle w:val="TableParagraph"/>
              <w:ind w:left="16"/>
              <w:jc w:val="center"/>
              <w:rPr>
                <w:i/>
                <w:spacing w:val="-2"/>
                <w:sz w:val="24"/>
                <w:szCs w:val="24"/>
              </w:rPr>
            </w:pPr>
            <w:r w:rsidRPr="008C5BCB">
              <w:rPr>
                <w:i/>
                <w:spacing w:val="-2"/>
                <w:sz w:val="24"/>
                <w:szCs w:val="24"/>
              </w:rPr>
              <w:t>Column C</w:t>
            </w:r>
          </w:p>
        </w:tc>
      </w:tr>
      <w:tr w:rsidR="007C4EF0" w:rsidRPr="00157A43" w14:paraId="27911E94" w14:textId="4EFF0F50" w:rsidTr="009F5BFF">
        <w:trPr>
          <w:tblHeader/>
        </w:trPr>
        <w:tc>
          <w:tcPr>
            <w:tcW w:w="2689" w:type="dxa"/>
            <w:vAlign w:val="center"/>
          </w:tcPr>
          <w:p w14:paraId="42ADC341" w14:textId="77777777" w:rsidR="007C4EF0" w:rsidRPr="00157A43" w:rsidRDefault="007C4EF0" w:rsidP="007C4EF0">
            <w:pPr>
              <w:pStyle w:val="BodyText"/>
              <w:ind w:right="106"/>
              <w:jc w:val="center"/>
            </w:pPr>
            <w:r w:rsidRPr="00157A43">
              <w:rPr>
                <w:b/>
              </w:rPr>
              <w:t>Services</w:t>
            </w:r>
          </w:p>
        </w:tc>
        <w:tc>
          <w:tcPr>
            <w:tcW w:w="2409" w:type="dxa"/>
            <w:vAlign w:val="center"/>
          </w:tcPr>
          <w:p w14:paraId="1FC4E9BC" w14:textId="4A42CFDB" w:rsidR="007C4EF0" w:rsidRDefault="007C4EF0" w:rsidP="007C4EF0">
            <w:pPr>
              <w:pStyle w:val="TableParagraph"/>
              <w:ind w:left="16"/>
              <w:jc w:val="center"/>
              <w:rPr>
                <w:b/>
                <w:spacing w:val="-2"/>
                <w:sz w:val="24"/>
                <w:szCs w:val="24"/>
              </w:rPr>
            </w:pPr>
            <w:r w:rsidRPr="00157A43">
              <w:rPr>
                <w:b/>
                <w:bCs/>
                <w:sz w:val="24"/>
                <w:szCs w:val="24"/>
              </w:rPr>
              <w:t xml:space="preserve">Dollar Value of </w:t>
            </w:r>
            <w:r w:rsidRPr="00157A43">
              <w:rPr>
                <w:b/>
                <w:spacing w:val="-2"/>
                <w:sz w:val="24"/>
                <w:szCs w:val="24"/>
              </w:rPr>
              <w:t>Ontario Services</w:t>
            </w:r>
            <w:r>
              <w:rPr>
                <w:b/>
                <w:spacing w:val="-2"/>
                <w:sz w:val="24"/>
                <w:szCs w:val="24"/>
              </w:rPr>
              <w:t xml:space="preserve"> </w:t>
            </w:r>
          </w:p>
          <w:p w14:paraId="6BF45764" w14:textId="11020B90" w:rsidR="007C4EF0" w:rsidRPr="00157A43" w:rsidRDefault="00EE3808" w:rsidP="00374CC6">
            <w:pPr>
              <w:pStyle w:val="TableParagraph"/>
              <w:ind w:left="16"/>
              <w:jc w:val="center"/>
              <w:rPr>
                <w:b/>
                <w:spacing w:val="-2"/>
                <w:sz w:val="24"/>
                <w:szCs w:val="24"/>
              </w:rPr>
            </w:pPr>
            <w:r w:rsidRPr="009F5BFF">
              <w:rPr>
                <w:sz w:val="24"/>
                <w:szCs w:val="24"/>
              </w:rPr>
              <w:t>(EXCLUDING the Value of Canadian Services)</w:t>
            </w:r>
          </w:p>
        </w:tc>
        <w:tc>
          <w:tcPr>
            <w:tcW w:w="2410" w:type="dxa"/>
            <w:vAlign w:val="center"/>
          </w:tcPr>
          <w:p w14:paraId="17C97B6F" w14:textId="050226E8" w:rsidR="007C4EF0" w:rsidRPr="00157A43" w:rsidRDefault="007C4EF0" w:rsidP="007C4EF0">
            <w:pPr>
              <w:pStyle w:val="TableParagraph"/>
              <w:ind w:left="16"/>
              <w:jc w:val="center"/>
              <w:rPr>
                <w:b/>
                <w:sz w:val="24"/>
                <w:szCs w:val="24"/>
              </w:rPr>
            </w:pPr>
            <w:r w:rsidRPr="00157A43">
              <w:rPr>
                <w:b/>
                <w:bCs/>
                <w:sz w:val="24"/>
                <w:szCs w:val="24"/>
              </w:rPr>
              <w:t xml:space="preserve">Dollar Value of Canadian </w:t>
            </w:r>
            <w:r w:rsidR="00DE2A15" w:rsidRPr="00157A43">
              <w:rPr>
                <w:b/>
                <w:bCs/>
                <w:sz w:val="24"/>
                <w:szCs w:val="24"/>
              </w:rPr>
              <w:t>Services</w:t>
            </w:r>
            <w:r w:rsidR="00DE2A15">
              <w:rPr>
                <w:b/>
                <w:bCs/>
                <w:sz w:val="24"/>
                <w:szCs w:val="24"/>
              </w:rPr>
              <w:t xml:space="preserve"> </w:t>
            </w:r>
            <w:r w:rsidR="00DE2A15" w:rsidRPr="00DE2A15">
              <w:rPr>
                <w:sz w:val="24"/>
                <w:szCs w:val="24"/>
              </w:rPr>
              <w:t>(</w:t>
            </w:r>
            <w:r w:rsidRPr="009F5BFF">
              <w:rPr>
                <w:sz w:val="24"/>
                <w:szCs w:val="24"/>
              </w:rPr>
              <w:t xml:space="preserve">EXCLUDING the </w:t>
            </w:r>
            <w:r w:rsidR="00D9583C" w:rsidRPr="009F5BFF">
              <w:rPr>
                <w:sz w:val="24"/>
                <w:szCs w:val="24"/>
              </w:rPr>
              <w:t>V</w:t>
            </w:r>
            <w:r w:rsidRPr="009F5BFF">
              <w:rPr>
                <w:sz w:val="24"/>
                <w:szCs w:val="24"/>
              </w:rPr>
              <w:t>alue of Ontario Services)</w:t>
            </w:r>
          </w:p>
        </w:tc>
        <w:tc>
          <w:tcPr>
            <w:tcW w:w="2237" w:type="dxa"/>
            <w:vAlign w:val="center"/>
          </w:tcPr>
          <w:p w14:paraId="79FD7419" w14:textId="6F258401" w:rsidR="007C4EF0" w:rsidRPr="00157A43" w:rsidRDefault="003D5827" w:rsidP="007C4EF0">
            <w:pPr>
              <w:pStyle w:val="TableParagraph"/>
              <w:ind w:left="16"/>
              <w:jc w:val="center"/>
              <w:rPr>
                <w:b/>
                <w:bCs/>
                <w:sz w:val="24"/>
                <w:szCs w:val="24"/>
              </w:rPr>
            </w:pPr>
            <w:r>
              <w:rPr>
                <w:b/>
                <w:spacing w:val="-2"/>
                <w:sz w:val="24"/>
                <w:szCs w:val="24"/>
              </w:rPr>
              <w:t>Dollar Valu</w:t>
            </w:r>
            <w:r w:rsidR="00D93D4A">
              <w:rPr>
                <w:b/>
                <w:spacing w:val="-2"/>
                <w:sz w:val="24"/>
                <w:szCs w:val="24"/>
              </w:rPr>
              <w:t xml:space="preserve">e </w:t>
            </w:r>
            <w:r w:rsidR="00A7158B">
              <w:rPr>
                <w:b/>
                <w:spacing w:val="-2"/>
                <w:sz w:val="24"/>
                <w:szCs w:val="24"/>
              </w:rPr>
              <w:t xml:space="preserve">from Other </w:t>
            </w:r>
            <w:r w:rsidR="006A25C3">
              <w:rPr>
                <w:b/>
                <w:spacing w:val="-2"/>
                <w:sz w:val="24"/>
                <w:szCs w:val="24"/>
              </w:rPr>
              <w:t xml:space="preserve">Countries </w:t>
            </w:r>
            <w:r w:rsidR="006A25C3" w:rsidRPr="009F5BFF">
              <w:rPr>
                <w:spacing w:val="-2"/>
                <w:sz w:val="24"/>
                <w:szCs w:val="24"/>
              </w:rPr>
              <w:t xml:space="preserve">(EXCLUDES values </w:t>
            </w:r>
            <w:r w:rsidR="00F943D2" w:rsidRPr="009F5BFF">
              <w:rPr>
                <w:spacing w:val="-2"/>
                <w:sz w:val="24"/>
                <w:szCs w:val="24"/>
              </w:rPr>
              <w:t>r</w:t>
            </w:r>
            <w:r w:rsidR="00237484" w:rsidRPr="009F5BFF">
              <w:rPr>
                <w:spacing w:val="-2"/>
                <w:sz w:val="24"/>
                <w:szCs w:val="24"/>
              </w:rPr>
              <w:t>eported</w:t>
            </w:r>
            <w:r w:rsidR="006A25C3" w:rsidRPr="009F5BFF">
              <w:rPr>
                <w:spacing w:val="-2"/>
                <w:sz w:val="24"/>
                <w:szCs w:val="24"/>
              </w:rPr>
              <w:t xml:space="preserve"> in column A &amp; B)</w:t>
            </w:r>
            <w:r w:rsidR="00A7158B">
              <w:rPr>
                <w:b/>
                <w:spacing w:val="-2"/>
                <w:sz w:val="24"/>
                <w:szCs w:val="24"/>
              </w:rPr>
              <w:t xml:space="preserve"> </w:t>
            </w:r>
          </w:p>
        </w:tc>
      </w:tr>
      <w:tr w:rsidR="00717138" w:rsidRPr="00157A43" w14:paraId="17E3DA9C" w14:textId="5199A6BC" w:rsidTr="009F6595">
        <w:trPr>
          <w:trHeight w:val="433"/>
        </w:trPr>
        <w:tc>
          <w:tcPr>
            <w:tcW w:w="2689" w:type="dxa"/>
            <w:vAlign w:val="center"/>
          </w:tcPr>
          <w:p w14:paraId="054ED1A9" w14:textId="3A4C64FC" w:rsidR="00717138" w:rsidRPr="009F5BFF" w:rsidRDefault="00717138" w:rsidP="00717138">
            <w:pPr>
              <w:pStyle w:val="TableParagraph"/>
              <w:ind w:left="0" w:right="537"/>
            </w:pPr>
            <w:r w:rsidRPr="009F5BFF">
              <w:rPr>
                <w:spacing w:val="-2"/>
              </w:rPr>
              <w:t>All Services</w:t>
            </w:r>
          </w:p>
        </w:tc>
        <w:tc>
          <w:tcPr>
            <w:tcW w:w="2409" w:type="dxa"/>
            <w:vAlign w:val="center"/>
          </w:tcPr>
          <w:p w14:paraId="6745415B" w14:textId="60D17BA3" w:rsidR="00717138" w:rsidRPr="00157A43" w:rsidRDefault="00F46739" w:rsidP="009F6595">
            <w:pPr>
              <w:pStyle w:val="BodyText"/>
              <w:ind w:right="106"/>
              <w:rPr>
                <w:bCs/>
              </w:rPr>
            </w:pPr>
            <w:r w:rsidRPr="00115465">
              <w:rPr>
                <w:i/>
                <w:iCs/>
                <w:color w:val="FF0000"/>
                <w:spacing w:val="-10"/>
              </w:rPr>
              <w:t>$</w:t>
            </w:r>
            <w:r>
              <w:rPr>
                <w:i/>
                <w:iCs/>
                <w:color w:val="FF0000"/>
                <w:spacing w:val="-10"/>
              </w:rPr>
              <w:t>0.00</w:t>
            </w:r>
          </w:p>
        </w:tc>
        <w:tc>
          <w:tcPr>
            <w:tcW w:w="2410" w:type="dxa"/>
            <w:vAlign w:val="center"/>
          </w:tcPr>
          <w:p w14:paraId="66E91BFE" w14:textId="21BF30D1" w:rsidR="00717138" w:rsidRPr="00157A43" w:rsidRDefault="00717138" w:rsidP="009F6595">
            <w:pPr>
              <w:pStyle w:val="BodyText"/>
              <w:ind w:right="106"/>
              <w:rPr>
                <w:bCs/>
              </w:rPr>
            </w:pPr>
            <w:r w:rsidRPr="00115465">
              <w:rPr>
                <w:i/>
                <w:iCs/>
                <w:color w:val="FF0000"/>
                <w:spacing w:val="-10"/>
              </w:rPr>
              <w:t>$</w:t>
            </w:r>
            <w:r w:rsidR="00F46739">
              <w:rPr>
                <w:i/>
                <w:iCs/>
                <w:color w:val="FF0000"/>
                <w:spacing w:val="-10"/>
              </w:rPr>
              <w:t>0.00</w:t>
            </w:r>
          </w:p>
        </w:tc>
        <w:tc>
          <w:tcPr>
            <w:tcW w:w="2237" w:type="dxa"/>
            <w:vAlign w:val="center"/>
          </w:tcPr>
          <w:p w14:paraId="4E38C621" w14:textId="57C8CB7F" w:rsidR="00717138" w:rsidRPr="00157A43" w:rsidRDefault="00717138" w:rsidP="009F6595">
            <w:pPr>
              <w:pStyle w:val="BodyText"/>
              <w:ind w:right="106"/>
              <w:rPr>
                <w:bCs/>
                <w:spacing w:val="-10"/>
              </w:rPr>
            </w:pPr>
            <w:r w:rsidRPr="00115465">
              <w:rPr>
                <w:i/>
                <w:iCs/>
                <w:color w:val="FF0000"/>
                <w:spacing w:val="-10"/>
              </w:rPr>
              <w:t>$</w:t>
            </w:r>
            <w:r w:rsidR="00F46739">
              <w:rPr>
                <w:i/>
                <w:iCs/>
                <w:color w:val="FF0000"/>
                <w:spacing w:val="-10"/>
              </w:rPr>
              <w:t>0.00</w:t>
            </w:r>
          </w:p>
        </w:tc>
      </w:tr>
      <w:tr w:rsidR="00717138" w:rsidRPr="00157A43" w14:paraId="506753E7" w14:textId="2258EDBE" w:rsidTr="009F6595">
        <w:trPr>
          <w:trHeight w:val="578"/>
        </w:trPr>
        <w:tc>
          <w:tcPr>
            <w:tcW w:w="2689" w:type="dxa"/>
            <w:vAlign w:val="center"/>
          </w:tcPr>
          <w:p w14:paraId="1B464567" w14:textId="73B9CC4E" w:rsidR="00717138" w:rsidRPr="009F5BFF" w:rsidRDefault="00717138" w:rsidP="00717138">
            <w:pPr>
              <w:pStyle w:val="BodyText"/>
              <w:ind w:right="106"/>
              <w:rPr>
                <w:b/>
                <w:bCs/>
                <w:sz w:val="22"/>
                <w:szCs w:val="22"/>
              </w:rPr>
            </w:pPr>
            <w:r w:rsidRPr="009F5BFF">
              <w:rPr>
                <w:b/>
                <w:bCs/>
                <w:sz w:val="22"/>
                <w:szCs w:val="22"/>
              </w:rPr>
              <w:t>Sub-Total for Services</w:t>
            </w:r>
          </w:p>
        </w:tc>
        <w:tc>
          <w:tcPr>
            <w:tcW w:w="2409" w:type="dxa"/>
            <w:vAlign w:val="center"/>
          </w:tcPr>
          <w:p w14:paraId="67658BCD" w14:textId="222A85B2" w:rsidR="00717138" w:rsidRPr="00157A43" w:rsidRDefault="00717138" w:rsidP="009F6595">
            <w:pPr>
              <w:pStyle w:val="BodyText"/>
              <w:ind w:right="106"/>
              <w:rPr>
                <w:b/>
                <w:bCs/>
              </w:rPr>
            </w:pPr>
            <w:r w:rsidRPr="00115465">
              <w:rPr>
                <w:i/>
                <w:iCs/>
                <w:color w:val="FF0000"/>
                <w:spacing w:val="-10"/>
              </w:rPr>
              <w:t>$</w:t>
            </w:r>
            <w:r w:rsidR="00F46739">
              <w:rPr>
                <w:i/>
                <w:iCs/>
                <w:color w:val="FF0000"/>
                <w:spacing w:val="-10"/>
              </w:rPr>
              <w:t>0.00</w:t>
            </w:r>
          </w:p>
        </w:tc>
        <w:tc>
          <w:tcPr>
            <w:tcW w:w="2410" w:type="dxa"/>
            <w:vAlign w:val="center"/>
          </w:tcPr>
          <w:p w14:paraId="3DB12864" w14:textId="3929ABFE" w:rsidR="00717138" w:rsidRPr="00157A43" w:rsidRDefault="00717138" w:rsidP="009F6595">
            <w:pPr>
              <w:pStyle w:val="BodyText"/>
              <w:ind w:right="106"/>
              <w:rPr>
                <w:b/>
                <w:bCs/>
              </w:rPr>
            </w:pPr>
            <w:r w:rsidRPr="00115465">
              <w:rPr>
                <w:i/>
                <w:iCs/>
                <w:color w:val="FF0000"/>
                <w:spacing w:val="-10"/>
              </w:rPr>
              <w:t>$</w:t>
            </w:r>
            <w:r w:rsidR="00F46739">
              <w:rPr>
                <w:i/>
                <w:iCs/>
                <w:color w:val="FF0000"/>
                <w:spacing w:val="-10"/>
              </w:rPr>
              <w:t>0.00</w:t>
            </w:r>
          </w:p>
        </w:tc>
        <w:tc>
          <w:tcPr>
            <w:tcW w:w="2237" w:type="dxa"/>
            <w:vAlign w:val="center"/>
          </w:tcPr>
          <w:p w14:paraId="19493B6B" w14:textId="2DAD829E" w:rsidR="00717138" w:rsidRPr="00157A43" w:rsidRDefault="00F46739" w:rsidP="009F6595">
            <w:pPr>
              <w:pStyle w:val="BodyText"/>
              <w:ind w:right="106"/>
              <w:rPr>
                <w:b/>
                <w:bCs/>
              </w:rPr>
            </w:pPr>
            <w:r w:rsidRPr="00115465">
              <w:rPr>
                <w:i/>
                <w:iCs/>
                <w:color w:val="FF0000"/>
                <w:spacing w:val="-10"/>
              </w:rPr>
              <w:t>$</w:t>
            </w:r>
            <w:r>
              <w:rPr>
                <w:i/>
                <w:iCs/>
                <w:color w:val="FF0000"/>
                <w:spacing w:val="-10"/>
              </w:rPr>
              <w:t>0.00</w:t>
            </w:r>
          </w:p>
        </w:tc>
      </w:tr>
    </w:tbl>
    <w:p w14:paraId="270A9B03" w14:textId="77777777" w:rsidR="003A495A" w:rsidRPr="00157A43" w:rsidRDefault="003A495A" w:rsidP="003A495A">
      <w:pPr>
        <w:pStyle w:val="BodyText"/>
      </w:pPr>
    </w:p>
    <w:p w14:paraId="7546FFC6" w14:textId="77777777" w:rsidR="002D55A4" w:rsidRPr="00157A43" w:rsidRDefault="002D55A4" w:rsidP="003A495A">
      <w:pPr>
        <w:pStyle w:val="BodyText"/>
      </w:pPr>
    </w:p>
    <w:p w14:paraId="086DFD56" w14:textId="77777777" w:rsidR="00304CC4" w:rsidRDefault="00304CC4" w:rsidP="003F1C3F">
      <w:pPr>
        <w:pStyle w:val="BodyText"/>
        <w:jc w:val="center"/>
        <w:rPr>
          <w:b/>
          <w:bCs/>
        </w:rPr>
      </w:pPr>
    </w:p>
    <w:p w14:paraId="02FFCBFB" w14:textId="047144ED" w:rsidR="003F1C3F" w:rsidRPr="00157A43" w:rsidRDefault="003F1C3F" w:rsidP="003F1C3F">
      <w:pPr>
        <w:pStyle w:val="BodyText"/>
        <w:jc w:val="center"/>
        <w:rPr>
          <w:b/>
          <w:bCs/>
        </w:rPr>
      </w:pPr>
      <w:r w:rsidRPr="00157A43">
        <w:rPr>
          <w:b/>
          <w:bCs/>
        </w:rPr>
        <w:t xml:space="preserve">TABLE </w:t>
      </w:r>
      <w:r w:rsidR="00157A43" w:rsidRPr="00157A43">
        <w:rPr>
          <w:b/>
          <w:bCs/>
        </w:rPr>
        <w:t>3</w:t>
      </w:r>
      <w:r w:rsidRPr="00157A43">
        <w:rPr>
          <w:b/>
          <w:bCs/>
        </w:rPr>
        <w:t xml:space="preserve">: </w:t>
      </w:r>
      <w:r w:rsidR="00157A43" w:rsidRPr="00157A43">
        <w:rPr>
          <w:b/>
          <w:bCs/>
        </w:rPr>
        <w:t>TOTAL MAJOR GOODS AND SERVICES</w:t>
      </w:r>
    </w:p>
    <w:p w14:paraId="483527A9" w14:textId="77777777" w:rsidR="0090071D" w:rsidRDefault="0090071D" w:rsidP="003F1C3F">
      <w:pPr>
        <w:pStyle w:val="BodyText"/>
        <w:jc w:val="center"/>
        <w:rPr>
          <w:b/>
          <w:bCs/>
        </w:rPr>
      </w:pPr>
    </w:p>
    <w:p w14:paraId="112D2188" w14:textId="77777777" w:rsidR="00B55054" w:rsidRDefault="00B55054">
      <w:pPr>
        <w:pStyle w:val="BodyText"/>
        <w:rPr>
          <w:lang w:eastAsia="en-CA"/>
        </w:rPr>
      </w:pPr>
      <w:r>
        <w:t>Table 3 is a summary of the values reported in Tables 1 and 2 and does not require Suppliers to re-categorize reported goods or services.</w:t>
      </w:r>
    </w:p>
    <w:p w14:paraId="1CE6EED5" w14:textId="5AA7144C" w:rsidR="00CB14C9" w:rsidRDefault="00CB14C9">
      <w:pPr>
        <w:pStyle w:val="BodyText"/>
        <w:rPr>
          <w:lang w:eastAsia="en-CA"/>
        </w:rPr>
      </w:pPr>
    </w:p>
    <w:p w14:paraId="75917C80" w14:textId="77777777" w:rsidR="0090071D" w:rsidRPr="00157A43" w:rsidRDefault="0090071D" w:rsidP="008C5BCB">
      <w:pPr>
        <w:pStyle w:val="BodyText"/>
        <w:rPr>
          <w:b/>
          <w:bCs/>
        </w:rPr>
      </w:pPr>
    </w:p>
    <w:tbl>
      <w:tblPr>
        <w:tblStyle w:val="TableGrid"/>
        <w:tblpPr w:leftFromText="180" w:rightFromText="180" w:vertAnchor="text" w:tblpY="1"/>
        <w:tblOverlap w:val="never"/>
        <w:tblW w:w="9727" w:type="dxa"/>
        <w:tblLayout w:type="fixed"/>
        <w:tblLook w:val="04A0" w:firstRow="1" w:lastRow="0" w:firstColumn="1" w:lastColumn="0" w:noHBand="0" w:noVBand="1"/>
        <w:tblCaption w:val="Total Major Goods and Services"/>
        <w:tblDescription w:val="A listing of the major goods and services required for capital infrastructure projects listed by Ontario content, Canadian (exluding Ontario) content, and foreign content."/>
      </w:tblPr>
      <w:tblGrid>
        <w:gridCol w:w="2972"/>
        <w:gridCol w:w="2268"/>
        <w:gridCol w:w="2410"/>
        <w:gridCol w:w="2077"/>
      </w:tblGrid>
      <w:tr w:rsidR="00952A26" w:rsidRPr="00157A43" w14:paraId="26491126" w14:textId="77777777" w:rsidTr="005F05D2">
        <w:trPr>
          <w:trHeight w:val="419"/>
          <w:tblHeader/>
        </w:trPr>
        <w:tc>
          <w:tcPr>
            <w:tcW w:w="2972" w:type="dxa"/>
          </w:tcPr>
          <w:p w14:paraId="7275F188" w14:textId="77777777" w:rsidR="00952A26" w:rsidRPr="009F5BFF" w:rsidRDefault="00952A26" w:rsidP="009F5BFF">
            <w:pPr>
              <w:pStyle w:val="BodyText"/>
              <w:ind w:right="108"/>
              <w:jc w:val="center"/>
              <w:rPr>
                <w:b/>
                <w:sz w:val="22"/>
                <w:szCs w:val="22"/>
              </w:rPr>
            </w:pPr>
          </w:p>
        </w:tc>
        <w:tc>
          <w:tcPr>
            <w:tcW w:w="2268" w:type="dxa"/>
            <w:shd w:val="clear" w:color="auto" w:fill="F2F2F2" w:themeFill="background1" w:themeFillShade="F2"/>
            <w:vAlign w:val="center"/>
          </w:tcPr>
          <w:p w14:paraId="31BFF1D5" w14:textId="4C19EAD4" w:rsidR="00952A26" w:rsidRPr="00157A43" w:rsidRDefault="00952A26" w:rsidP="008C4CD3">
            <w:pPr>
              <w:pStyle w:val="TableParagraph"/>
              <w:ind w:left="16"/>
              <w:jc w:val="center"/>
              <w:rPr>
                <w:b/>
                <w:bCs/>
                <w:sz w:val="24"/>
                <w:szCs w:val="24"/>
              </w:rPr>
            </w:pPr>
            <w:r w:rsidRPr="00F727C9">
              <w:rPr>
                <w:i/>
                <w:iCs/>
                <w:sz w:val="24"/>
                <w:szCs w:val="24"/>
              </w:rPr>
              <w:t>Column A</w:t>
            </w:r>
          </w:p>
        </w:tc>
        <w:tc>
          <w:tcPr>
            <w:tcW w:w="2410" w:type="dxa"/>
            <w:shd w:val="clear" w:color="auto" w:fill="F2F2F2" w:themeFill="background1" w:themeFillShade="F2"/>
            <w:vAlign w:val="center"/>
          </w:tcPr>
          <w:p w14:paraId="2BAD42EF" w14:textId="1952A341" w:rsidR="00952A26" w:rsidRPr="00157A43" w:rsidRDefault="00952A26" w:rsidP="008C4CD3">
            <w:pPr>
              <w:pStyle w:val="TableParagraph"/>
              <w:ind w:left="16"/>
              <w:jc w:val="center"/>
              <w:rPr>
                <w:b/>
                <w:bCs/>
                <w:sz w:val="24"/>
                <w:szCs w:val="24"/>
              </w:rPr>
            </w:pPr>
            <w:r w:rsidRPr="00F727C9">
              <w:rPr>
                <w:i/>
                <w:iCs/>
                <w:sz w:val="24"/>
                <w:szCs w:val="24"/>
              </w:rPr>
              <w:t>Column B</w:t>
            </w:r>
          </w:p>
        </w:tc>
        <w:tc>
          <w:tcPr>
            <w:tcW w:w="2077" w:type="dxa"/>
            <w:shd w:val="clear" w:color="auto" w:fill="F2F2F2" w:themeFill="background1" w:themeFillShade="F2"/>
            <w:vAlign w:val="center"/>
          </w:tcPr>
          <w:p w14:paraId="30ED9A66" w14:textId="124DBF18" w:rsidR="00952A26" w:rsidRPr="00157A43" w:rsidRDefault="00952A26" w:rsidP="008C4CD3">
            <w:pPr>
              <w:pStyle w:val="TableParagraph"/>
              <w:ind w:left="16"/>
              <w:jc w:val="center"/>
              <w:rPr>
                <w:b/>
                <w:spacing w:val="-2"/>
                <w:sz w:val="24"/>
                <w:szCs w:val="24"/>
              </w:rPr>
            </w:pPr>
            <w:r w:rsidRPr="00F727C9">
              <w:rPr>
                <w:i/>
                <w:iCs/>
                <w:spacing w:val="-2"/>
                <w:sz w:val="24"/>
                <w:szCs w:val="24"/>
              </w:rPr>
              <w:t>Column C</w:t>
            </w:r>
          </w:p>
        </w:tc>
      </w:tr>
      <w:tr w:rsidR="00952A26" w:rsidRPr="00157A43" w14:paraId="2596A178" w14:textId="23D9D21D" w:rsidTr="005F05D2">
        <w:trPr>
          <w:tblHeader/>
        </w:trPr>
        <w:tc>
          <w:tcPr>
            <w:tcW w:w="2972" w:type="dxa"/>
            <w:vAlign w:val="center"/>
          </w:tcPr>
          <w:p w14:paraId="075DBEAA" w14:textId="77777777" w:rsidR="00952A26" w:rsidRPr="009F5BFF" w:rsidRDefault="00952A26" w:rsidP="009F5BFF">
            <w:pPr>
              <w:pStyle w:val="BodyText"/>
              <w:ind w:right="108"/>
              <w:jc w:val="center"/>
              <w:rPr>
                <w:sz w:val="22"/>
                <w:szCs w:val="22"/>
              </w:rPr>
            </w:pPr>
            <w:r w:rsidRPr="009F5BFF">
              <w:rPr>
                <w:b/>
                <w:sz w:val="22"/>
                <w:szCs w:val="22"/>
              </w:rPr>
              <w:t>Total Major Goods and Services</w:t>
            </w:r>
          </w:p>
        </w:tc>
        <w:tc>
          <w:tcPr>
            <w:tcW w:w="2268" w:type="dxa"/>
            <w:vAlign w:val="center"/>
          </w:tcPr>
          <w:p w14:paraId="368DE930" w14:textId="39DFBE74" w:rsidR="00952A26" w:rsidRDefault="00952A26" w:rsidP="008C4CD3">
            <w:pPr>
              <w:pStyle w:val="TableParagraph"/>
              <w:ind w:left="16"/>
              <w:jc w:val="center"/>
              <w:rPr>
                <w:b/>
                <w:spacing w:val="-2"/>
                <w:sz w:val="24"/>
                <w:szCs w:val="24"/>
              </w:rPr>
            </w:pPr>
            <w:r w:rsidRPr="00157A43">
              <w:rPr>
                <w:b/>
                <w:bCs/>
                <w:sz w:val="24"/>
                <w:szCs w:val="24"/>
              </w:rPr>
              <w:t xml:space="preserve">Dollar Value of </w:t>
            </w:r>
            <w:r w:rsidRPr="00157A43">
              <w:rPr>
                <w:b/>
                <w:spacing w:val="-2"/>
                <w:sz w:val="24"/>
                <w:szCs w:val="24"/>
              </w:rPr>
              <w:t>Ontario-Made Goods or Ontario Services</w:t>
            </w:r>
            <w:r>
              <w:rPr>
                <w:b/>
                <w:spacing w:val="-2"/>
                <w:sz w:val="24"/>
                <w:szCs w:val="24"/>
              </w:rPr>
              <w:t xml:space="preserve"> </w:t>
            </w:r>
          </w:p>
          <w:p w14:paraId="63B5E8A1" w14:textId="5F518E10" w:rsidR="00952A26" w:rsidRPr="00157A43" w:rsidRDefault="003E4BBA" w:rsidP="00374CC6">
            <w:pPr>
              <w:pStyle w:val="TableParagraph"/>
              <w:ind w:left="16"/>
              <w:jc w:val="center"/>
              <w:rPr>
                <w:b/>
                <w:spacing w:val="-2"/>
                <w:sz w:val="24"/>
                <w:szCs w:val="24"/>
              </w:rPr>
            </w:pPr>
            <w:r w:rsidRPr="009F5BFF">
              <w:rPr>
                <w:sz w:val="24"/>
                <w:szCs w:val="24"/>
              </w:rPr>
              <w:t>(EXCLUDING the Value of Canadian Goods or Services)</w:t>
            </w:r>
          </w:p>
        </w:tc>
        <w:tc>
          <w:tcPr>
            <w:tcW w:w="2410" w:type="dxa"/>
            <w:vAlign w:val="center"/>
          </w:tcPr>
          <w:p w14:paraId="54AA5549" w14:textId="56C3F831" w:rsidR="00952A26" w:rsidRPr="00157A43" w:rsidRDefault="00952A26" w:rsidP="008C4CD3">
            <w:pPr>
              <w:pStyle w:val="TableParagraph"/>
              <w:ind w:left="16"/>
              <w:jc w:val="center"/>
              <w:rPr>
                <w:b/>
                <w:sz w:val="24"/>
                <w:szCs w:val="24"/>
              </w:rPr>
            </w:pPr>
            <w:r w:rsidRPr="00157A43">
              <w:rPr>
                <w:b/>
                <w:bCs/>
                <w:sz w:val="24"/>
                <w:szCs w:val="24"/>
              </w:rPr>
              <w:t>Dollar Value of Canadian-Made Goods or Canadian Services</w:t>
            </w:r>
            <w:r>
              <w:rPr>
                <w:b/>
                <w:bCs/>
                <w:sz w:val="24"/>
                <w:szCs w:val="24"/>
              </w:rPr>
              <w:t xml:space="preserve"> </w:t>
            </w:r>
            <w:r w:rsidRPr="009F5BFF">
              <w:rPr>
                <w:sz w:val="24"/>
                <w:szCs w:val="24"/>
              </w:rPr>
              <w:t>(EXCLUDING the Value of Ontario-Made Goods or Services)</w:t>
            </w:r>
          </w:p>
        </w:tc>
        <w:tc>
          <w:tcPr>
            <w:tcW w:w="2077" w:type="dxa"/>
            <w:vAlign w:val="center"/>
          </w:tcPr>
          <w:p w14:paraId="3CD53A63" w14:textId="2BF436B6" w:rsidR="00952A26" w:rsidRPr="00157A43" w:rsidRDefault="006A25C3" w:rsidP="008C4CD3">
            <w:pPr>
              <w:pStyle w:val="TableParagraph"/>
              <w:ind w:left="16"/>
              <w:jc w:val="center"/>
              <w:rPr>
                <w:b/>
                <w:bCs/>
                <w:sz w:val="24"/>
                <w:szCs w:val="24"/>
              </w:rPr>
            </w:pPr>
            <w:r>
              <w:rPr>
                <w:b/>
                <w:spacing w:val="-2"/>
                <w:sz w:val="24"/>
                <w:szCs w:val="24"/>
              </w:rPr>
              <w:t xml:space="preserve">Dollar Value from Other Countries </w:t>
            </w:r>
            <w:r w:rsidRPr="009F5BFF">
              <w:rPr>
                <w:bCs/>
                <w:spacing w:val="-2"/>
                <w:sz w:val="24"/>
                <w:szCs w:val="24"/>
              </w:rPr>
              <w:t>(</w:t>
            </w:r>
            <w:r w:rsidR="006E288F" w:rsidRPr="009F5BFF">
              <w:rPr>
                <w:bCs/>
                <w:spacing w:val="-2"/>
                <w:sz w:val="24"/>
                <w:szCs w:val="24"/>
              </w:rPr>
              <w:t>EXCLUD</w:t>
            </w:r>
            <w:r w:rsidR="00EE0BE8" w:rsidRPr="009F5BFF">
              <w:rPr>
                <w:bCs/>
                <w:spacing w:val="-2"/>
                <w:sz w:val="24"/>
                <w:szCs w:val="24"/>
              </w:rPr>
              <w:t>ES</w:t>
            </w:r>
            <w:r w:rsidRPr="009F5BFF">
              <w:rPr>
                <w:bCs/>
                <w:spacing w:val="-2"/>
                <w:sz w:val="24"/>
                <w:szCs w:val="24"/>
              </w:rPr>
              <w:t xml:space="preserve"> </w:t>
            </w:r>
            <w:r w:rsidR="00F943D2" w:rsidRPr="009F5BFF">
              <w:rPr>
                <w:bCs/>
                <w:spacing w:val="-2"/>
                <w:sz w:val="24"/>
                <w:szCs w:val="24"/>
              </w:rPr>
              <w:t>v</w:t>
            </w:r>
            <w:r w:rsidRPr="009F5BFF">
              <w:rPr>
                <w:bCs/>
                <w:spacing w:val="-2"/>
                <w:sz w:val="24"/>
                <w:szCs w:val="24"/>
              </w:rPr>
              <w:t xml:space="preserve">alues </w:t>
            </w:r>
            <w:r w:rsidR="00F943D2" w:rsidRPr="009F5BFF">
              <w:rPr>
                <w:bCs/>
                <w:spacing w:val="-2"/>
                <w:sz w:val="24"/>
                <w:szCs w:val="24"/>
              </w:rPr>
              <w:t>r</w:t>
            </w:r>
            <w:r w:rsidR="00EE0BE8" w:rsidRPr="009F5BFF">
              <w:rPr>
                <w:bCs/>
                <w:spacing w:val="-2"/>
                <w:sz w:val="24"/>
                <w:szCs w:val="24"/>
              </w:rPr>
              <w:t>eported</w:t>
            </w:r>
            <w:r w:rsidRPr="009F5BFF">
              <w:rPr>
                <w:bCs/>
                <w:spacing w:val="-2"/>
                <w:sz w:val="24"/>
                <w:szCs w:val="24"/>
              </w:rPr>
              <w:t xml:space="preserve"> in </w:t>
            </w:r>
            <w:r w:rsidR="00EE0BE8" w:rsidRPr="009F5BFF">
              <w:rPr>
                <w:bCs/>
                <w:spacing w:val="-2"/>
                <w:sz w:val="24"/>
                <w:szCs w:val="24"/>
              </w:rPr>
              <w:t>C</w:t>
            </w:r>
            <w:r w:rsidRPr="009F5BFF">
              <w:rPr>
                <w:bCs/>
                <w:spacing w:val="-2"/>
                <w:sz w:val="24"/>
                <w:szCs w:val="24"/>
              </w:rPr>
              <w:t>olumn A &amp; B)</w:t>
            </w:r>
          </w:p>
        </w:tc>
      </w:tr>
      <w:tr w:rsidR="00717138" w:rsidRPr="00157A43" w14:paraId="4F7DA987" w14:textId="775DAA77" w:rsidTr="009F6595">
        <w:tc>
          <w:tcPr>
            <w:tcW w:w="2972" w:type="dxa"/>
          </w:tcPr>
          <w:p w14:paraId="1EBD4B2B" w14:textId="48269EF9" w:rsidR="00717138" w:rsidRPr="009F5BFF" w:rsidRDefault="002B310C" w:rsidP="009F6595">
            <w:pPr>
              <w:pStyle w:val="BodyText"/>
              <w:spacing w:before="120" w:after="120"/>
              <w:ind w:right="115"/>
              <w:rPr>
                <w:sz w:val="22"/>
                <w:szCs w:val="22"/>
              </w:rPr>
            </w:pPr>
            <w:r>
              <w:rPr>
                <w:sz w:val="22"/>
                <w:szCs w:val="22"/>
              </w:rPr>
              <w:t>Sub-</w:t>
            </w:r>
            <w:r w:rsidR="00717138" w:rsidRPr="009F5BFF">
              <w:rPr>
                <w:sz w:val="22"/>
                <w:szCs w:val="22"/>
              </w:rPr>
              <w:t>Total for Major Goods (insert totals from Table 1)</w:t>
            </w:r>
          </w:p>
        </w:tc>
        <w:tc>
          <w:tcPr>
            <w:tcW w:w="2268" w:type="dxa"/>
            <w:vAlign w:val="center"/>
          </w:tcPr>
          <w:p w14:paraId="217919A2" w14:textId="0BEA25BE" w:rsidR="00717138" w:rsidRPr="00157A43" w:rsidRDefault="008E15C9" w:rsidP="009F6595">
            <w:pPr>
              <w:pStyle w:val="BodyText"/>
              <w:ind w:right="101"/>
            </w:pPr>
            <w:r w:rsidRPr="008E15C9">
              <w:rPr>
                <w:color w:val="FF0000"/>
              </w:rPr>
              <w:t>$</w:t>
            </w:r>
            <w:r w:rsidRPr="00904F08">
              <w:rPr>
                <w:i/>
                <w:color w:val="FF0000"/>
              </w:rPr>
              <w:t>0</w:t>
            </w:r>
            <w:r w:rsidR="00F46739">
              <w:rPr>
                <w:i/>
                <w:color w:val="FF0000"/>
              </w:rPr>
              <w:t>.00</w:t>
            </w:r>
          </w:p>
        </w:tc>
        <w:tc>
          <w:tcPr>
            <w:tcW w:w="2410" w:type="dxa"/>
            <w:vAlign w:val="center"/>
          </w:tcPr>
          <w:p w14:paraId="3DD92C1A" w14:textId="55CCB88B" w:rsidR="00717138" w:rsidRPr="00157A43" w:rsidRDefault="00717138" w:rsidP="009F6595">
            <w:pPr>
              <w:pStyle w:val="BodyText"/>
              <w:ind w:right="101"/>
            </w:pPr>
            <w:r w:rsidRPr="00115465">
              <w:rPr>
                <w:i/>
                <w:iCs/>
                <w:color w:val="FF0000"/>
                <w:spacing w:val="-10"/>
              </w:rPr>
              <w:t>$0.00</w:t>
            </w:r>
          </w:p>
        </w:tc>
        <w:tc>
          <w:tcPr>
            <w:tcW w:w="2077" w:type="dxa"/>
            <w:vAlign w:val="center"/>
          </w:tcPr>
          <w:p w14:paraId="69D8B70E" w14:textId="41F1C991" w:rsidR="00717138" w:rsidRPr="00157A43" w:rsidRDefault="00717138" w:rsidP="009F6595">
            <w:pPr>
              <w:pStyle w:val="BodyText"/>
              <w:ind w:right="101"/>
            </w:pPr>
            <w:r w:rsidRPr="00115465">
              <w:rPr>
                <w:i/>
                <w:iCs/>
                <w:color w:val="FF0000"/>
                <w:spacing w:val="-10"/>
              </w:rPr>
              <w:t>$0.00</w:t>
            </w:r>
          </w:p>
        </w:tc>
      </w:tr>
      <w:tr w:rsidR="00717138" w:rsidRPr="00157A43" w14:paraId="183E02C3" w14:textId="6FECEAFD" w:rsidTr="009F6595">
        <w:tc>
          <w:tcPr>
            <w:tcW w:w="2972" w:type="dxa"/>
          </w:tcPr>
          <w:p w14:paraId="22DD6FD8" w14:textId="6EE6B136" w:rsidR="00717138" w:rsidRPr="009F5BFF" w:rsidRDefault="002B310C" w:rsidP="009F6595">
            <w:pPr>
              <w:pStyle w:val="BodyText"/>
              <w:spacing w:before="120" w:after="120"/>
              <w:ind w:right="115"/>
              <w:rPr>
                <w:sz w:val="22"/>
                <w:szCs w:val="22"/>
              </w:rPr>
            </w:pPr>
            <w:r>
              <w:rPr>
                <w:sz w:val="22"/>
                <w:szCs w:val="22"/>
              </w:rPr>
              <w:t>Sub-</w:t>
            </w:r>
            <w:r w:rsidR="00717138" w:rsidRPr="009F5BFF">
              <w:rPr>
                <w:sz w:val="22"/>
                <w:szCs w:val="22"/>
              </w:rPr>
              <w:t>Total for Services (insert totals from Table 2)</w:t>
            </w:r>
          </w:p>
        </w:tc>
        <w:tc>
          <w:tcPr>
            <w:tcW w:w="2268" w:type="dxa"/>
            <w:vAlign w:val="center"/>
          </w:tcPr>
          <w:p w14:paraId="5977ABF8" w14:textId="4DC00B30" w:rsidR="00717138" w:rsidRPr="00157A43" w:rsidRDefault="00717138" w:rsidP="009F6595">
            <w:pPr>
              <w:pStyle w:val="BodyText"/>
              <w:ind w:right="101"/>
            </w:pPr>
            <w:r w:rsidRPr="00115465">
              <w:rPr>
                <w:i/>
                <w:iCs/>
                <w:color w:val="FF0000"/>
                <w:spacing w:val="-10"/>
              </w:rPr>
              <w:t>$0.00</w:t>
            </w:r>
          </w:p>
        </w:tc>
        <w:tc>
          <w:tcPr>
            <w:tcW w:w="2410" w:type="dxa"/>
            <w:vAlign w:val="center"/>
          </w:tcPr>
          <w:p w14:paraId="5F0D31D8" w14:textId="74AC8EAB" w:rsidR="00717138" w:rsidRPr="00157A43" w:rsidRDefault="00717138" w:rsidP="009F6595">
            <w:pPr>
              <w:pStyle w:val="BodyText"/>
              <w:ind w:right="101"/>
            </w:pPr>
            <w:r w:rsidRPr="00115465">
              <w:rPr>
                <w:i/>
                <w:iCs/>
                <w:color w:val="FF0000"/>
                <w:spacing w:val="-10"/>
              </w:rPr>
              <w:t>$0.</w:t>
            </w:r>
            <w:r w:rsidR="00F46739">
              <w:rPr>
                <w:i/>
                <w:iCs/>
                <w:color w:val="FF0000"/>
                <w:spacing w:val="-10"/>
              </w:rPr>
              <w:t>00</w:t>
            </w:r>
          </w:p>
        </w:tc>
        <w:tc>
          <w:tcPr>
            <w:tcW w:w="2077" w:type="dxa"/>
            <w:vAlign w:val="center"/>
          </w:tcPr>
          <w:p w14:paraId="5D3BC061" w14:textId="246134DA" w:rsidR="00717138" w:rsidRPr="00157A43" w:rsidRDefault="00717138" w:rsidP="009F6595">
            <w:pPr>
              <w:pStyle w:val="BodyText"/>
              <w:ind w:right="101"/>
            </w:pPr>
            <w:r w:rsidRPr="00115465">
              <w:rPr>
                <w:i/>
                <w:iCs/>
                <w:color w:val="FF0000"/>
                <w:spacing w:val="-10"/>
              </w:rPr>
              <w:t>$0.00</w:t>
            </w:r>
          </w:p>
        </w:tc>
      </w:tr>
      <w:tr w:rsidR="00717138" w:rsidRPr="00157A43" w14:paraId="67CA0052" w14:textId="739D894E" w:rsidTr="009F6595">
        <w:tc>
          <w:tcPr>
            <w:tcW w:w="2972" w:type="dxa"/>
            <w:vAlign w:val="center"/>
          </w:tcPr>
          <w:p w14:paraId="1DFCBDC5" w14:textId="51374E4A" w:rsidR="00717138" w:rsidRPr="009F5BFF" w:rsidRDefault="00717138" w:rsidP="009F6595">
            <w:pPr>
              <w:pStyle w:val="BodyText"/>
              <w:spacing w:before="120" w:after="120"/>
              <w:ind w:right="115"/>
              <w:rPr>
                <w:b/>
                <w:bCs/>
                <w:sz w:val="22"/>
                <w:szCs w:val="22"/>
              </w:rPr>
            </w:pPr>
            <w:commentRangeStart w:id="1"/>
            <w:r w:rsidRPr="009F5BFF">
              <w:rPr>
                <w:b/>
                <w:bCs/>
                <w:sz w:val="22"/>
                <w:szCs w:val="22"/>
              </w:rPr>
              <w:t>Total (Tables 1 and 2)</w:t>
            </w:r>
            <w:commentRangeEnd w:id="1"/>
            <w:r w:rsidR="009A7E0E" w:rsidRPr="009F5BFF">
              <w:rPr>
                <w:rStyle w:val="CommentReference"/>
                <w:b/>
                <w:bCs/>
                <w:sz w:val="22"/>
                <w:szCs w:val="22"/>
              </w:rPr>
              <w:commentReference w:id="1"/>
            </w:r>
          </w:p>
        </w:tc>
        <w:tc>
          <w:tcPr>
            <w:tcW w:w="2268" w:type="dxa"/>
            <w:vAlign w:val="center"/>
          </w:tcPr>
          <w:p w14:paraId="6783673F" w14:textId="4F38D8AB" w:rsidR="00717138" w:rsidRPr="00157A43" w:rsidRDefault="00717138" w:rsidP="009F6595">
            <w:pPr>
              <w:pStyle w:val="BodyText"/>
              <w:ind w:right="101"/>
            </w:pPr>
            <w:r w:rsidRPr="00115465">
              <w:rPr>
                <w:i/>
                <w:iCs/>
                <w:color w:val="FF0000"/>
                <w:spacing w:val="-10"/>
              </w:rPr>
              <w:t>$0</w:t>
            </w:r>
            <w:r w:rsidR="00F46739">
              <w:rPr>
                <w:i/>
                <w:iCs/>
                <w:color w:val="FF0000"/>
                <w:spacing w:val="-10"/>
              </w:rPr>
              <w:t>.00</w:t>
            </w:r>
          </w:p>
        </w:tc>
        <w:tc>
          <w:tcPr>
            <w:tcW w:w="2410" w:type="dxa"/>
            <w:vAlign w:val="center"/>
          </w:tcPr>
          <w:p w14:paraId="371CD2A6" w14:textId="5D0B226A" w:rsidR="00717138" w:rsidRPr="00157A43" w:rsidRDefault="00717138" w:rsidP="009F6595">
            <w:pPr>
              <w:pStyle w:val="BodyText"/>
              <w:ind w:right="101"/>
            </w:pPr>
            <w:r w:rsidRPr="00115465">
              <w:rPr>
                <w:i/>
                <w:iCs/>
                <w:color w:val="FF0000"/>
                <w:spacing w:val="-10"/>
              </w:rPr>
              <w:t>$0.00</w:t>
            </w:r>
          </w:p>
        </w:tc>
        <w:tc>
          <w:tcPr>
            <w:tcW w:w="2077" w:type="dxa"/>
            <w:vAlign w:val="center"/>
          </w:tcPr>
          <w:p w14:paraId="65FC0FEE" w14:textId="5E412F5F" w:rsidR="00717138" w:rsidRPr="00157A43" w:rsidRDefault="00717138" w:rsidP="009F6595">
            <w:pPr>
              <w:pStyle w:val="BodyText"/>
              <w:ind w:right="101"/>
            </w:pPr>
            <w:r w:rsidRPr="00115465">
              <w:rPr>
                <w:i/>
                <w:iCs/>
                <w:color w:val="FF0000"/>
                <w:spacing w:val="-10"/>
              </w:rPr>
              <w:t>$0.00</w:t>
            </w:r>
          </w:p>
        </w:tc>
      </w:tr>
    </w:tbl>
    <w:p w14:paraId="2EA264AF" w14:textId="77777777" w:rsidR="00D979C0" w:rsidRDefault="00D979C0" w:rsidP="009F5BFF">
      <w:pPr>
        <w:jc w:val="center"/>
        <w:rPr>
          <w:rFonts w:ascii="Arial" w:hAnsi="Arial" w:cs="Arial"/>
          <w:b/>
          <w:bCs/>
        </w:rPr>
      </w:pPr>
    </w:p>
    <w:p w14:paraId="1561183F" w14:textId="77777777" w:rsidR="00D979C0" w:rsidRDefault="00D979C0" w:rsidP="009F5BFF">
      <w:pPr>
        <w:jc w:val="center"/>
        <w:rPr>
          <w:rFonts w:ascii="Arial" w:hAnsi="Arial" w:cs="Arial"/>
          <w:b/>
          <w:bCs/>
        </w:rPr>
      </w:pPr>
    </w:p>
    <w:p w14:paraId="589DC68A" w14:textId="77777777" w:rsidR="008A5CB5" w:rsidRDefault="008A5CB5">
      <w:pPr>
        <w:rPr>
          <w:rFonts w:ascii="Arial" w:hAnsi="Arial" w:cs="Arial"/>
          <w:b/>
          <w:bCs/>
        </w:rPr>
      </w:pPr>
      <w:r>
        <w:rPr>
          <w:rFonts w:ascii="Arial" w:hAnsi="Arial" w:cs="Arial"/>
          <w:b/>
          <w:bCs/>
        </w:rPr>
        <w:br w:type="page"/>
      </w:r>
    </w:p>
    <w:p w14:paraId="38D21EF8" w14:textId="2266B0EA" w:rsidR="00493DA1" w:rsidRDefault="007A2F61" w:rsidP="009F5BFF">
      <w:pPr>
        <w:jc w:val="center"/>
        <w:rPr>
          <w:rFonts w:ascii="Arial" w:hAnsi="Arial" w:cs="Arial"/>
          <w:b/>
          <w:bCs/>
        </w:rPr>
      </w:pPr>
      <w:r>
        <w:rPr>
          <w:rFonts w:ascii="Arial" w:hAnsi="Arial" w:cs="Arial"/>
          <w:b/>
          <w:bCs/>
        </w:rPr>
        <w:lastRenderedPageBreak/>
        <w:t>Domestic Supply Chain Plan Attestation</w:t>
      </w:r>
      <w:r w:rsidR="009D41EF">
        <w:rPr>
          <w:rFonts w:ascii="Arial" w:hAnsi="Arial" w:cs="Arial"/>
          <w:b/>
          <w:bCs/>
        </w:rPr>
        <w:t xml:space="preserve"> (“</w:t>
      </w:r>
      <w:r>
        <w:rPr>
          <w:rFonts w:ascii="Arial" w:hAnsi="Arial" w:cs="Arial"/>
          <w:b/>
          <w:bCs/>
        </w:rPr>
        <w:t>Attestation</w:t>
      </w:r>
      <w:r w:rsidR="009D41EF">
        <w:rPr>
          <w:rFonts w:ascii="Arial" w:hAnsi="Arial" w:cs="Arial"/>
          <w:b/>
          <w:bCs/>
        </w:rPr>
        <w:t>”)</w:t>
      </w:r>
    </w:p>
    <w:p w14:paraId="54624D28" w14:textId="42F55332" w:rsidR="00415D31" w:rsidRPr="00415D31" w:rsidRDefault="00415D31" w:rsidP="00415D31">
      <w:pPr>
        <w:jc w:val="center"/>
        <w:rPr>
          <w:rFonts w:ascii="Arial" w:hAnsi="Arial" w:cs="Arial"/>
          <w:b/>
          <w:bCs/>
        </w:rPr>
      </w:pPr>
      <w:r w:rsidRPr="00415D31">
        <w:rPr>
          <w:rFonts w:ascii="Arial" w:hAnsi="Arial" w:cs="Arial"/>
          <w:b/>
          <w:bCs/>
        </w:rPr>
        <w:t>______________</w:t>
      </w:r>
      <w:r>
        <w:rPr>
          <w:rFonts w:ascii="Arial" w:hAnsi="Arial" w:cs="Arial"/>
          <w:b/>
          <w:bCs/>
        </w:rPr>
        <w:t>_____________________</w:t>
      </w:r>
    </w:p>
    <w:p w14:paraId="5A36D3C4" w14:textId="02F2297C" w:rsidR="00415D31" w:rsidRPr="00415D31" w:rsidRDefault="00415D31" w:rsidP="00415D31">
      <w:pPr>
        <w:jc w:val="center"/>
        <w:rPr>
          <w:rFonts w:ascii="Arial" w:hAnsi="Arial" w:cs="Arial"/>
        </w:rPr>
      </w:pPr>
      <w:r w:rsidRPr="00415D31">
        <w:rPr>
          <w:rFonts w:ascii="Arial" w:hAnsi="Arial" w:cs="Arial"/>
        </w:rPr>
        <w:t xml:space="preserve">Full legal name of the </w:t>
      </w:r>
      <w:r w:rsidR="00B31CC4">
        <w:rPr>
          <w:rFonts w:ascii="Arial" w:hAnsi="Arial" w:cs="Arial"/>
        </w:rPr>
        <w:t>Supplier</w:t>
      </w:r>
      <w:r w:rsidRPr="00415D31">
        <w:rPr>
          <w:rFonts w:ascii="Arial" w:hAnsi="Arial" w:cs="Arial"/>
        </w:rPr>
        <w:t xml:space="preserve"> (“</w:t>
      </w:r>
      <w:r w:rsidR="00FA02A3">
        <w:rPr>
          <w:rFonts w:ascii="Arial" w:hAnsi="Arial" w:cs="Arial"/>
        </w:rPr>
        <w:t>Supplier</w:t>
      </w:r>
      <w:r w:rsidRPr="00415D31">
        <w:rPr>
          <w:rFonts w:ascii="Arial" w:hAnsi="Arial" w:cs="Arial"/>
        </w:rPr>
        <w:t>”)</w:t>
      </w:r>
    </w:p>
    <w:p w14:paraId="7D204FF6" w14:textId="40F8CC85" w:rsidR="00415D31" w:rsidRPr="00415D31" w:rsidRDefault="00415D31" w:rsidP="00415D31">
      <w:pPr>
        <w:rPr>
          <w:rFonts w:ascii="Arial" w:hAnsi="Arial" w:cs="Arial"/>
          <w:b/>
          <w:bCs/>
        </w:rPr>
      </w:pPr>
      <w:r w:rsidRPr="00415D31">
        <w:rPr>
          <w:rFonts w:ascii="Arial" w:hAnsi="Arial" w:cs="Arial"/>
          <w:b/>
          <w:bCs/>
        </w:rPr>
        <w:t>I, the undersigned,</w:t>
      </w:r>
      <w:r>
        <w:rPr>
          <w:rFonts w:ascii="Arial" w:hAnsi="Arial" w:cs="Arial"/>
          <w:b/>
          <w:bCs/>
        </w:rPr>
        <w:t xml:space="preserve"> </w:t>
      </w:r>
      <w:r w:rsidRPr="00415D31">
        <w:rPr>
          <w:rFonts w:ascii="Arial" w:hAnsi="Arial" w:cs="Arial"/>
          <w:b/>
          <w:bCs/>
        </w:rPr>
        <w:t>_________________</w:t>
      </w:r>
      <w:r w:rsidRPr="36015BE0">
        <w:rPr>
          <w:rFonts w:ascii="Arial" w:hAnsi="Arial" w:cs="Arial"/>
          <w:b/>
          <w:bCs/>
        </w:rPr>
        <w:t xml:space="preserve">________________ </w:t>
      </w:r>
    </w:p>
    <w:p w14:paraId="5BA890F1" w14:textId="23E96FAC" w:rsidR="00415D31" w:rsidRPr="00415D31" w:rsidRDefault="00415D31" w:rsidP="00415D31">
      <w:pPr>
        <w:jc w:val="center"/>
        <w:rPr>
          <w:rFonts w:ascii="Arial" w:hAnsi="Arial" w:cs="Arial"/>
        </w:rPr>
      </w:pPr>
      <w:r w:rsidRPr="00415D31">
        <w:rPr>
          <w:rFonts w:ascii="Arial" w:hAnsi="Arial" w:cs="Arial"/>
        </w:rPr>
        <w:t xml:space="preserve">Full name of the </w:t>
      </w:r>
      <w:r w:rsidR="00FA02A3">
        <w:rPr>
          <w:rFonts w:ascii="Arial" w:hAnsi="Arial" w:cs="Arial"/>
        </w:rPr>
        <w:t>Supplier</w:t>
      </w:r>
      <w:r w:rsidRPr="00415D31">
        <w:rPr>
          <w:rFonts w:ascii="Arial" w:hAnsi="Arial" w:cs="Arial"/>
        </w:rPr>
        <w:t>’s</w:t>
      </w:r>
      <w:r w:rsidR="00FA02A3">
        <w:rPr>
          <w:rFonts w:ascii="Arial" w:hAnsi="Arial" w:cs="Arial"/>
        </w:rPr>
        <w:t xml:space="preserve"> authorized</w:t>
      </w:r>
      <w:r w:rsidRPr="00415D31">
        <w:rPr>
          <w:rFonts w:ascii="Arial" w:hAnsi="Arial" w:cs="Arial"/>
        </w:rPr>
        <w:t xml:space="preserve"> representative</w:t>
      </w:r>
    </w:p>
    <w:p w14:paraId="6CCD6210" w14:textId="77777777" w:rsidR="00415D31" w:rsidRPr="00415D31" w:rsidRDefault="00415D31" w:rsidP="00415D31">
      <w:pPr>
        <w:rPr>
          <w:rFonts w:ascii="Arial" w:hAnsi="Arial" w:cs="Arial"/>
          <w:b/>
          <w:bCs/>
        </w:rPr>
      </w:pPr>
      <w:r w:rsidRPr="00415D31">
        <w:rPr>
          <w:rFonts w:ascii="Arial" w:hAnsi="Arial" w:cs="Arial"/>
          <w:b/>
          <w:bCs/>
        </w:rPr>
        <w:t xml:space="preserve">DECLARE, that </w:t>
      </w:r>
    </w:p>
    <w:p w14:paraId="1E37EAF6" w14:textId="78F01205" w:rsidR="00415D31" w:rsidRPr="00415D31" w:rsidRDefault="00415D31" w:rsidP="009F5BFF">
      <w:pPr>
        <w:spacing w:line="240" w:lineRule="auto"/>
        <w:rPr>
          <w:rFonts w:ascii="Arial" w:hAnsi="Arial" w:cs="Arial"/>
        </w:rPr>
      </w:pPr>
      <w:r w:rsidRPr="00415D31">
        <w:rPr>
          <w:rFonts w:ascii="Arial" w:hAnsi="Arial" w:cs="Arial"/>
        </w:rPr>
        <w:t xml:space="preserve">1. I have signing authority on behalf of the </w:t>
      </w:r>
      <w:r w:rsidR="00FA02A3">
        <w:rPr>
          <w:rFonts w:ascii="Arial" w:hAnsi="Arial" w:cs="Arial"/>
        </w:rPr>
        <w:t>Supplier</w:t>
      </w:r>
      <w:r w:rsidRPr="00415D31">
        <w:rPr>
          <w:rFonts w:ascii="Arial" w:hAnsi="Arial" w:cs="Arial"/>
        </w:rPr>
        <w:t xml:space="preserve">; </w:t>
      </w:r>
    </w:p>
    <w:p w14:paraId="623DAF9D" w14:textId="734569CF" w:rsidR="00415D31" w:rsidRPr="00415D31" w:rsidRDefault="00415D31" w:rsidP="009F5BFF">
      <w:pPr>
        <w:spacing w:line="240" w:lineRule="auto"/>
        <w:rPr>
          <w:rFonts w:ascii="Arial" w:hAnsi="Arial" w:cs="Arial"/>
        </w:rPr>
      </w:pPr>
      <w:r w:rsidRPr="00415D31">
        <w:rPr>
          <w:rFonts w:ascii="Arial" w:hAnsi="Arial" w:cs="Arial"/>
        </w:rPr>
        <w:t xml:space="preserve">2. I confirm that I have performed a complete due diligence of all relevant facts for the drafting of this </w:t>
      </w:r>
      <w:r w:rsidR="007A2F61">
        <w:rPr>
          <w:rFonts w:ascii="Arial" w:hAnsi="Arial" w:cs="Arial"/>
        </w:rPr>
        <w:t>Attestation</w:t>
      </w:r>
      <w:r w:rsidR="007A2F61" w:rsidRPr="00415D31">
        <w:rPr>
          <w:rFonts w:ascii="Arial" w:hAnsi="Arial" w:cs="Arial"/>
        </w:rPr>
        <w:t xml:space="preserve"> </w:t>
      </w:r>
      <w:r w:rsidRPr="00415D31">
        <w:rPr>
          <w:rFonts w:ascii="Arial" w:hAnsi="Arial" w:cs="Arial"/>
        </w:rPr>
        <w:t>and that I have personal knowledge of said facts;</w:t>
      </w:r>
    </w:p>
    <w:p w14:paraId="1E5D267C" w14:textId="173DA6BF" w:rsidR="00415D31" w:rsidRPr="00415D31" w:rsidRDefault="00415D31" w:rsidP="009F5BFF">
      <w:pPr>
        <w:spacing w:line="240" w:lineRule="auto"/>
        <w:rPr>
          <w:rFonts w:ascii="Arial" w:hAnsi="Arial" w:cs="Arial"/>
        </w:rPr>
      </w:pPr>
      <w:r w:rsidRPr="00415D31">
        <w:rPr>
          <w:rFonts w:ascii="Arial" w:hAnsi="Arial" w:cs="Arial"/>
        </w:rPr>
        <w:t xml:space="preserve">3. I am duly authorized to </w:t>
      </w:r>
      <w:r w:rsidR="00FA02A3">
        <w:rPr>
          <w:rFonts w:ascii="Arial" w:hAnsi="Arial" w:cs="Arial"/>
        </w:rPr>
        <w:t>solemnly declare</w:t>
      </w:r>
      <w:r w:rsidRPr="00415D31">
        <w:rPr>
          <w:rFonts w:ascii="Arial" w:hAnsi="Arial" w:cs="Arial"/>
        </w:rPr>
        <w:t xml:space="preserve"> that</w:t>
      </w:r>
      <w:r w:rsidR="006C4FC1">
        <w:rPr>
          <w:rFonts w:ascii="Arial" w:hAnsi="Arial" w:cs="Arial"/>
        </w:rPr>
        <w:t xml:space="preserve"> </w:t>
      </w:r>
      <w:r w:rsidRPr="00415D31">
        <w:rPr>
          <w:rFonts w:ascii="Arial" w:hAnsi="Arial" w:cs="Arial"/>
        </w:rPr>
        <w:t>the information provided in Table</w:t>
      </w:r>
      <w:r w:rsidR="00482E12">
        <w:rPr>
          <w:rFonts w:ascii="Arial" w:hAnsi="Arial" w:cs="Arial"/>
        </w:rPr>
        <w:t>s</w:t>
      </w:r>
      <w:r w:rsidRPr="00415D31">
        <w:rPr>
          <w:rFonts w:ascii="Arial" w:hAnsi="Arial" w:cs="Arial"/>
        </w:rPr>
        <w:t xml:space="preserve"> 1</w:t>
      </w:r>
      <w:r w:rsidR="00482E12">
        <w:rPr>
          <w:rFonts w:ascii="Arial" w:hAnsi="Arial" w:cs="Arial"/>
        </w:rPr>
        <w:t>, 2 and 3 of the</w:t>
      </w:r>
      <w:r w:rsidRPr="00415D31">
        <w:rPr>
          <w:rFonts w:ascii="Arial" w:hAnsi="Arial" w:cs="Arial"/>
        </w:rPr>
        <w:t xml:space="preserve"> Domestic Supply Chain Plan </w:t>
      </w:r>
      <w:r w:rsidR="00BF7C39">
        <w:rPr>
          <w:rFonts w:ascii="Arial" w:hAnsi="Arial" w:cs="Arial"/>
        </w:rPr>
        <w:t>is</w:t>
      </w:r>
      <w:r w:rsidRPr="00415D31">
        <w:rPr>
          <w:rFonts w:ascii="Arial" w:hAnsi="Arial" w:cs="Arial"/>
        </w:rPr>
        <w:t xml:space="preserve"> </w:t>
      </w:r>
      <w:r w:rsidR="00FA02A3">
        <w:rPr>
          <w:rFonts w:ascii="Arial" w:hAnsi="Arial" w:cs="Arial"/>
        </w:rPr>
        <w:t>accurate and provided in</w:t>
      </w:r>
      <w:r w:rsidRPr="00415D31">
        <w:rPr>
          <w:rFonts w:ascii="Arial" w:hAnsi="Arial" w:cs="Arial"/>
        </w:rPr>
        <w:t xml:space="preserve"> good faith, without collusive arrangement or agreement with any other person or partnership or corporation. The </w:t>
      </w:r>
      <w:r w:rsidR="00FA02A3">
        <w:rPr>
          <w:rFonts w:ascii="Arial" w:hAnsi="Arial" w:cs="Arial"/>
        </w:rPr>
        <w:t>Supplier</w:t>
      </w:r>
      <w:r w:rsidRPr="00415D31">
        <w:rPr>
          <w:rFonts w:ascii="Arial" w:hAnsi="Arial" w:cs="Arial"/>
        </w:rPr>
        <w:t xml:space="preserve"> expressly warrants that they are not party or privy to any deceitful tendering to mislead the </w:t>
      </w:r>
      <w:r w:rsidR="00FB2492">
        <w:rPr>
          <w:rFonts w:ascii="Arial" w:hAnsi="Arial" w:cs="Arial"/>
        </w:rPr>
        <w:t>City</w:t>
      </w:r>
      <w:r w:rsidRPr="00415D31">
        <w:rPr>
          <w:rFonts w:ascii="Arial" w:hAnsi="Arial" w:cs="Arial"/>
        </w:rPr>
        <w:t xml:space="preserve"> into accepting their information. Providing false information may lead to the </w:t>
      </w:r>
      <w:r w:rsidR="00DC70EA">
        <w:rPr>
          <w:rFonts w:ascii="Arial" w:hAnsi="Arial" w:cs="Arial"/>
        </w:rPr>
        <w:t>Bid</w:t>
      </w:r>
      <w:r w:rsidRPr="00415D31">
        <w:rPr>
          <w:rFonts w:ascii="Arial" w:hAnsi="Arial" w:cs="Arial"/>
        </w:rPr>
        <w:t xml:space="preserve"> being declared as non-compliant and the removal of the original </w:t>
      </w:r>
      <w:r w:rsidR="00DC70EA">
        <w:rPr>
          <w:rFonts w:ascii="Arial" w:hAnsi="Arial" w:cs="Arial"/>
        </w:rPr>
        <w:t>B</w:t>
      </w:r>
      <w:r w:rsidRPr="00415D31">
        <w:rPr>
          <w:rFonts w:ascii="Arial" w:hAnsi="Arial" w:cs="Arial"/>
        </w:rPr>
        <w:t>id from further consideration</w:t>
      </w:r>
      <w:r w:rsidR="004509B3">
        <w:rPr>
          <w:rFonts w:ascii="Arial" w:hAnsi="Arial" w:cs="Arial"/>
        </w:rPr>
        <w:t>; and</w:t>
      </w:r>
    </w:p>
    <w:p w14:paraId="354B1820" w14:textId="6EE4099F" w:rsidR="00F95E93" w:rsidRDefault="00A1003B" w:rsidP="009F5BFF">
      <w:pPr>
        <w:spacing w:line="240" w:lineRule="auto"/>
        <w:rPr>
          <w:rFonts w:ascii="Arial" w:hAnsi="Arial" w:cs="Arial"/>
        </w:rPr>
      </w:pPr>
      <w:r>
        <w:rPr>
          <w:rFonts w:ascii="Arial" w:hAnsi="Arial" w:cs="Arial"/>
        </w:rPr>
        <w:t>4. I understand that this Attestation must be completed</w:t>
      </w:r>
      <w:r w:rsidR="00CE08BE">
        <w:rPr>
          <w:rFonts w:ascii="Arial" w:hAnsi="Arial" w:cs="Arial"/>
        </w:rPr>
        <w:t xml:space="preserve"> and signed</w:t>
      </w:r>
      <w:r>
        <w:rPr>
          <w:rFonts w:ascii="Arial" w:hAnsi="Arial" w:cs="Arial"/>
        </w:rPr>
        <w:t xml:space="preserve">. </w:t>
      </w:r>
      <w:r w:rsidR="005E2E6E">
        <w:rPr>
          <w:rFonts w:ascii="Arial" w:hAnsi="Arial" w:cs="Arial"/>
        </w:rPr>
        <w:t>If this Attestation is not completed</w:t>
      </w:r>
      <w:r w:rsidR="005853C5">
        <w:rPr>
          <w:rFonts w:ascii="Arial" w:hAnsi="Arial" w:cs="Arial"/>
        </w:rPr>
        <w:t xml:space="preserve"> and signed</w:t>
      </w:r>
      <w:r w:rsidR="005E2E6E">
        <w:rPr>
          <w:rFonts w:ascii="Arial" w:hAnsi="Arial" w:cs="Arial"/>
        </w:rPr>
        <w:t>, the submitted Bid shall be deemed non-compliant and disqualified</w:t>
      </w:r>
      <w:r w:rsidR="004C13FD">
        <w:rPr>
          <w:rFonts w:ascii="Arial" w:hAnsi="Arial" w:cs="Arial"/>
        </w:rPr>
        <w:t>; and</w:t>
      </w:r>
    </w:p>
    <w:p w14:paraId="7B9498E7" w14:textId="5479255C" w:rsidR="00781190" w:rsidRDefault="0055691B" w:rsidP="009F5BFF">
      <w:pPr>
        <w:spacing w:line="240" w:lineRule="auto"/>
        <w:rPr>
          <w:rFonts w:ascii="Arial" w:hAnsi="Arial" w:cs="Arial"/>
        </w:rPr>
      </w:pPr>
      <w:r w:rsidRPr="0055691B">
        <w:rPr>
          <w:rFonts w:ascii="Arial" w:hAnsi="Arial" w:cs="Arial"/>
        </w:rPr>
        <w:t>5. I understand that all sections of the Domestic Supply Chain Plan must be completed. If Tables 1, 2 or 3 of the Domestic Supply Chain Plan are not completed, including where cells are left blank, the Domestic Supply Chain Plan may be deemed non-compliant and disqualified.</w:t>
      </w:r>
    </w:p>
    <w:p w14:paraId="53FFC68F" w14:textId="0DA648B1" w:rsidR="00781190" w:rsidRPr="00781190" w:rsidRDefault="00781190" w:rsidP="00781190">
      <w:pPr>
        <w:spacing w:line="240" w:lineRule="auto"/>
        <w:rPr>
          <w:lang w:eastAsia="en-CA"/>
        </w:rPr>
      </w:pPr>
      <w:r w:rsidRPr="00781190">
        <w:rPr>
          <w:b/>
          <w:bCs/>
          <w:lang w:eastAsia="en-CA"/>
        </w:rPr>
        <w:t xml:space="preserve"> I HAVE SIGNED </w:t>
      </w:r>
      <w:r w:rsidRPr="00781190">
        <w:rPr>
          <w:lang w:eastAsia="en-CA"/>
        </w:rPr>
        <w:t> </w:t>
      </w:r>
    </w:p>
    <w:p w14:paraId="11BFC81D" w14:textId="6156BCBC" w:rsidR="00FA6CCA" w:rsidRDefault="00781190" w:rsidP="00781190">
      <w:pPr>
        <w:spacing w:line="240" w:lineRule="auto"/>
        <w:rPr>
          <w:lang w:eastAsia="en-CA"/>
        </w:rPr>
      </w:pPr>
      <w:r w:rsidRPr="00781190">
        <w:rPr>
          <w:b/>
          <w:bCs/>
          <w:lang w:eastAsia="en-CA"/>
        </w:rPr>
        <w:t>In </w:t>
      </w:r>
      <w:r w:rsidRPr="00781190">
        <w:rPr>
          <w:lang w:eastAsia="en-CA"/>
        </w:rPr>
        <w:t> </w:t>
      </w:r>
    </w:p>
    <w:p w14:paraId="23E4D913" w14:textId="45C48F4B" w:rsidR="00BF5E52" w:rsidRDefault="00B710DF" w:rsidP="00781190">
      <w:pPr>
        <w:spacing w:line="240" w:lineRule="auto"/>
        <w:rPr>
          <w:lang w:eastAsia="en-CA"/>
        </w:rPr>
      </w:pPr>
      <w:r w:rsidRPr="00B710DF">
        <w:rPr>
          <w:b/>
          <w:bCs/>
          <w:lang w:eastAsia="en-CA"/>
        </w:rPr>
        <w:t>_____</w:t>
      </w:r>
      <w:r w:rsidR="009F3CB6">
        <w:rPr>
          <w:b/>
          <w:bCs/>
          <w:lang w:eastAsia="en-CA"/>
        </w:rPr>
        <w:t>___________</w:t>
      </w:r>
      <w:r w:rsidRPr="00B710DF">
        <w:rPr>
          <w:b/>
          <w:bCs/>
          <w:lang w:eastAsia="en-CA"/>
        </w:rPr>
        <w:t>____</w:t>
      </w:r>
      <w:r>
        <w:rPr>
          <w:b/>
          <w:bCs/>
          <w:lang w:eastAsia="en-CA"/>
        </w:rPr>
        <w:t xml:space="preserve">     </w:t>
      </w:r>
      <w:r w:rsidRPr="00B710DF">
        <w:rPr>
          <w:b/>
          <w:bCs/>
          <w:lang w:eastAsia="en-CA"/>
        </w:rPr>
        <w:t xml:space="preserve"> ______________________</w:t>
      </w:r>
      <w:r>
        <w:rPr>
          <w:b/>
          <w:bCs/>
          <w:lang w:eastAsia="en-CA"/>
        </w:rPr>
        <w:t xml:space="preserve">        </w:t>
      </w:r>
      <w:r w:rsidRPr="00B710DF">
        <w:rPr>
          <w:b/>
          <w:bCs/>
          <w:lang w:eastAsia="en-CA"/>
        </w:rPr>
        <w:t> ______________________ </w:t>
      </w:r>
    </w:p>
    <w:p w14:paraId="4B2CDCB9" w14:textId="07C103F5" w:rsidR="0055691B" w:rsidRPr="00410E8B" w:rsidRDefault="00781190" w:rsidP="00781190">
      <w:pPr>
        <w:spacing w:line="240" w:lineRule="auto"/>
        <w:rPr>
          <w:lang w:eastAsia="en-CA"/>
        </w:rPr>
      </w:pPr>
      <w:r w:rsidRPr="00781190">
        <w:rPr>
          <w:b/>
          <w:bCs/>
          <w:lang w:eastAsia="en-CA"/>
        </w:rPr>
        <w:t>City </w:t>
      </w:r>
      <w:r w:rsidRPr="00781190">
        <w:rPr>
          <w:lang w:eastAsia="en-CA"/>
        </w:rPr>
        <w:tab/>
      </w:r>
      <w:r w:rsidRPr="00781190">
        <w:rPr>
          <w:lang w:eastAsia="en-CA"/>
        </w:rPr>
        <w:tab/>
      </w:r>
      <w:r w:rsidRPr="00781190">
        <w:rPr>
          <w:lang w:eastAsia="en-CA"/>
        </w:rPr>
        <w:tab/>
      </w:r>
      <w:r w:rsidRPr="00781190">
        <w:rPr>
          <w:lang w:eastAsia="en-CA"/>
        </w:rPr>
        <w:tab/>
      </w:r>
      <w:r w:rsidR="00BE1BAB">
        <w:rPr>
          <w:b/>
          <w:bCs/>
          <w:lang w:eastAsia="en-CA"/>
        </w:rPr>
        <w:t xml:space="preserve"> </w:t>
      </w:r>
      <w:r w:rsidRPr="00781190">
        <w:rPr>
          <w:b/>
          <w:bCs/>
          <w:lang w:eastAsia="en-CA"/>
        </w:rPr>
        <w:t> Province/State </w:t>
      </w:r>
      <w:r w:rsidRPr="00781190">
        <w:rPr>
          <w:lang w:eastAsia="en-CA"/>
        </w:rPr>
        <w:tab/>
      </w:r>
      <w:r w:rsidR="009F3CB6">
        <w:rPr>
          <w:lang w:eastAsia="en-CA"/>
        </w:rPr>
        <w:t xml:space="preserve">             </w:t>
      </w:r>
      <w:r w:rsidR="00BE1BAB">
        <w:rPr>
          <w:b/>
          <w:bCs/>
          <w:lang w:eastAsia="en-CA"/>
        </w:rPr>
        <w:t xml:space="preserve"> </w:t>
      </w:r>
      <w:r w:rsidRPr="00781190">
        <w:rPr>
          <w:b/>
          <w:bCs/>
          <w:lang w:eastAsia="en-CA"/>
        </w:rPr>
        <w:t> Country </w:t>
      </w:r>
      <w:r w:rsidRPr="00781190">
        <w:rPr>
          <w:lang w:eastAsia="en-CA"/>
        </w:rPr>
        <w:t> </w:t>
      </w:r>
    </w:p>
    <w:p w14:paraId="78351735" w14:textId="0A99D92A" w:rsidR="00781190" w:rsidRPr="00781190" w:rsidRDefault="00781190" w:rsidP="00781190">
      <w:pPr>
        <w:spacing w:line="240" w:lineRule="auto"/>
        <w:rPr>
          <w:lang w:eastAsia="en-CA"/>
        </w:rPr>
      </w:pPr>
      <w:r w:rsidRPr="00781190">
        <w:rPr>
          <w:b/>
          <w:bCs/>
          <w:lang w:eastAsia="en-CA"/>
        </w:rPr>
        <w:t>This of </w:t>
      </w:r>
      <w:r w:rsidRPr="00781190">
        <w:rPr>
          <w:lang w:eastAsia="en-CA"/>
        </w:rPr>
        <w:t> </w:t>
      </w:r>
      <w:r w:rsidRPr="00781190">
        <w:rPr>
          <w:lang w:eastAsia="en-CA"/>
        </w:rPr>
        <w:tab/>
      </w:r>
      <w:r w:rsidRPr="00781190">
        <w:rPr>
          <w:lang w:eastAsia="en-CA"/>
        </w:rPr>
        <w:tab/>
      </w:r>
      <w:r w:rsidRPr="00781190">
        <w:rPr>
          <w:lang w:eastAsia="en-CA"/>
        </w:rPr>
        <w:tab/>
      </w:r>
    </w:p>
    <w:p w14:paraId="5D0B6BFF" w14:textId="0E73C3F3" w:rsidR="00D402FC" w:rsidRDefault="00D402FC" w:rsidP="00781190">
      <w:pPr>
        <w:spacing w:line="240" w:lineRule="auto"/>
        <w:rPr>
          <w:lang w:eastAsia="en-CA"/>
        </w:rPr>
      </w:pPr>
      <w:r w:rsidRPr="00D402FC">
        <w:rPr>
          <w:b/>
          <w:bCs/>
          <w:lang w:eastAsia="en-CA"/>
        </w:rPr>
        <w:t>____</w:t>
      </w:r>
      <w:r w:rsidR="009F3CB6">
        <w:rPr>
          <w:b/>
          <w:bCs/>
          <w:lang w:eastAsia="en-CA"/>
        </w:rPr>
        <w:t xml:space="preserve"> </w:t>
      </w:r>
      <w:r w:rsidRPr="00D402FC">
        <w:rPr>
          <w:b/>
          <w:bCs/>
          <w:lang w:eastAsia="en-CA"/>
        </w:rPr>
        <w:t xml:space="preserve"> _</w:t>
      </w:r>
      <w:r w:rsidR="00972589">
        <w:rPr>
          <w:b/>
          <w:bCs/>
          <w:lang w:eastAsia="en-CA"/>
        </w:rPr>
        <w:t>___</w:t>
      </w:r>
      <w:r w:rsidRPr="00D402FC">
        <w:rPr>
          <w:b/>
          <w:bCs/>
          <w:lang w:eastAsia="en-CA"/>
        </w:rPr>
        <w:t xml:space="preserve">___ ________ </w:t>
      </w:r>
      <w:r>
        <w:rPr>
          <w:b/>
          <w:bCs/>
          <w:lang w:eastAsia="en-CA"/>
        </w:rPr>
        <w:t xml:space="preserve">         </w:t>
      </w:r>
      <w:r w:rsidR="009F3CB6">
        <w:rPr>
          <w:b/>
          <w:bCs/>
          <w:lang w:eastAsia="en-CA"/>
        </w:rPr>
        <w:t xml:space="preserve">  </w:t>
      </w:r>
      <w:r w:rsidR="00972589">
        <w:rPr>
          <w:b/>
          <w:bCs/>
          <w:lang w:eastAsia="en-CA"/>
        </w:rPr>
        <w:t>______</w:t>
      </w:r>
      <w:r w:rsidRPr="00D402FC">
        <w:rPr>
          <w:b/>
          <w:bCs/>
          <w:lang w:eastAsia="en-CA"/>
        </w:rPr>
        <w:t>____________________</w:t>
      </w:r>
      <w:r w:rsidR="00972589">
        <w:rPr>
          <w:b/>
          <w:bCs/>
          <w:lang w:eastAsia="en-CA"/>
        </w:rPr>
        <w:t>_</w:t>
      </w:r>
      <w:r w:rsidRPr="00D402FC">
        <w:rPr>
          <w:b/>
          <w:bCs/>
          <w:lang w:eastAsia="en-CA"/>
        </w:rPr>
        <w:t>_</w:t>
      </w:r>
      <w:r w:rsidR="00972589">
        <w:rPr>
          <w:b/>
          <w:bCs/>
          <w:lang w:eastAsia="en-CA"/>
        </w:rPr>
        <w:t xml:space="preserve">  ________</w:t>
      </w:r>
      <w:r w:rsidRPr="00D402FC">
        <w:rPr>
          <w:b/>
          <w:bCs/>
          <w:lang w:eastAsia="en-CA"/>
        </w:rPr>
        <w:t>____</w:t>
      </w:r>
      <w:r w:rsidR="00972589">
        <w:rPr>
          <w:b/>
          <w:bCs/>
          <w:lang w:eastAsia="en-CA"/>
        </w:rPr>
        <w:t>__</w:t>
      </w:r>
      <w:r w:rsidRPr="00D402FC">
        <w:rPr>
          <w:b/>
          <w:bCs/>
          <w:lang w:eastAsia="en-CA"/>
        </w:rPr>
        <w:t>_______________ </w:t>
      </w:r>
      <w:r w:rsidRPr="00D402FC">
        <w:rPr>
          <w:lang w:eastAsia="en-CA"/>
        </w:rPr>
        <w:t> </w:t>
      </w:r>
    </w:p>
    <w:p w14:paraId="481ECDCA" w14:textId="4721BA36" w:rsidR="00781190" w:rsidRPr="00781190" w:rsidRDefault="00781190" w:rsidP="00781190">
      <w:pPr>
        <w:spacing w:line="240" w:lineRule="auto"/>
        <w:rPr>
          <w:lang w:eastAsia="en-CA"/>
        </w:rPr>
      </w:pPr>
      <w:r w:rsidRPr="00781190">
        <w:rPr>
          <w:b/>
          <w:bCs/>
          <w:lang w:eastAsia="en-CA"/>
        </w:rPr>
        <w:t>Day   Month </w:t>
      </w:r>
      <w:r w:rsidRPr="00781190">
        <w:rPr>
          <w:lang w:eastAsia="en-CA"/>
        </w:rPr>
        <w:tab/>
      </w:r>
      <w:r w:rsidRPr="00781190">
        <w:rPr>
          <w:b/>
          <w:bCs/>
          <w:lang w:eastAsia="en-CA"/>
        </w:rPr>
        <w:t>Year </w:t>
      </w:r>
      <w:r w:rsidRPr="00781190">
        <w:rPr>
          <w:lang w:eastAsia="en-CA"/>
        </w:rPr>
        <w:tab/>
      </w:r>
      <w:r w:rsidRPr="00781190">
        <w:rPr>
          <w:b/>
          <w:bCs/>
          <w:lang w:eastAsia="en-CA"/>
        </w:rPr>
        <w:t>   </w:t>
      </w:r>
      <w:r w:rsidR="00A27616">
        <w:rPr>
          <w:b/>
          <w:bCs/>
          <w:lang w:eastAsia="en-CA"/>
        </w:rPr>
        <w:t xml:space="preserve">           </w:t>
      </w:r>
      <w:r w:rsidR="009F3CB6">
        <w:rPr>
          <w:b/>
          <w:bCs/>
          <w:lang w:eastAsia="en-CA"/>
        </w:rPr>
        <w:t xml:space="preserve">       </w:t>
      </w:r>
      <w:r w:rsidRPr="00781190">
        <w:rPr>
          <w:b/>
          <w:bCs/>
          <w:lang w:eastAsia="en-CA"/>
        </w:rPr>
        <w:t>Signature</w:t>
      </w:r>
      <w:r w:rsidR="00972589">
        <w:rPr>
          <w:b/>
          <w:bCs/>
          <w:lang w:eastAsia="en-CA"/>
        </w:rPr>
        <w:tab/>
      </w:r>
      <w:r w:rsidR="00972589">
        <w:rPr>
          <w:b/>
          <w:bCs/>
          <w:lang w:eastAsia="en-CA"/>
        </w:rPr>
        <w:tab/>
      </w:r>
      <w:r w:rsidR="00972589">
        <w:rPr>
          <w:b/>
          <w:bCs/>
          <w:lang w:eastAsia="en-CA"/>
        </w:rPr>
        <w:tab/>
      </w:r>
      <w:r w:rsidR="00972589">
        <w:rPr>
          <w:b/>
          <w:bCs/>
          <w:lang w:eastAsia="en-CA"/>
        </w:rPr>
        <w:tab/>
      </w:r>
      <w:r w:rsidRPr="00781190">
        <w:rPr>
          <w:b/>
          <w:bCs/>
          <w:lang w:eastAsia="en-CA"/>
        </w:rPr>
        <w:t>Job Title</w:t>
      </w:r>
      <w:r w:rsidRPr="00781190">
        <w:rPr>
          <w:lang w:eastAsia="en-CA"/>
        </w:rPr>
        <w:t> </w:t>
      </w:r>
    </w:p>
    <w:p w14:paraId="304AD9DF" w14:textId="77777777" w:rsidR="00781190" w:rsidRDefault="00781190" w:rsidP="009F5BFF">
      <w:pPr>
        <w:spacing w:line="240" w:lineRule="auto"/>
        <w:rPr>
          <w:lang w:eastAsia="en-CA"/>
        </w:rPr>
      </w:pPr>
    </w:p>
    <w:sectPr w:rsidR="00781190">
      <w:headerReference w:type="default" r:id="rId15"/>
      <w:footerReference w:type="default" r:id="rId16"/>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eneviève Sharkey" w:date="2026-08-14T14:33:00Z" w:initials="GS">
    <w:p w14:paraId="55D887CA" w14:textId="77777777" w:rsidR="00863F8B" w:rsidRDefault="00863F8B" w:rsidP="00863F8B">
      <w:pPr>
        <w:pStyle w:val="CommentText"/>
      </w:pPr>
      <w:r>
        <w:rPr>
          <w:rStyle w:val="CommentReference"/>
        </w:rPr>
        <w:annotationRef/>
      </w:r>
      <w:r>
        <w:t xml:space="preserve">Note: based on our definition, and meeting the 51% requirement, technically an item cannot be both. </w:t>
      </w:r>
    </w:p>
  </w:comment>
  <w:comment w:id="1" w:author="Andrew M Gibson" w:date="2026-08-14T14:52:00Z" w:initials="AG">
    <w:p w14:paraId="66F84CAA" w14:textId="77777777" w:rsidR="009A7E0E" w:rsidRDefault="009A7E0E" w:rsidP="009A7E0E">
      <w:pPr>
        <w:pStyle w:val="CommentText"/>
      </w:pPr>
      <w:r>
        <w:rPr>
          <w:rStyle w:val="CommentReference"/>
        </w:rPr>
        <w:annotationRef/>
      </w:r>
      <w:r>
        <w:t>Noticing the “Grand Total” row has been removed.  I thought we wanted that here for ease of comparison and evaluation by the buyer.  Acknowledging that the language was awkward.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D887CA" w15:done="1"/>
  <w15:commentEx w15:paraId="66F84CA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2F0994" w16cex:dateUtc="2026-08-14T18:33:00Z"/>
  <w16cex:commentExtensible w16cex:durableId="7751567A" w16cex:dateUtc="2026-08-14T1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D887CA" w16cid:durableId="1D2F0994"/>
  <w16cid:commentId w16cid:paraId="66F84CAA" w16cid:durableId="775156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27DB6" w14:textId="77777777" w:rsidR="00ED4EF3" w:rsidRDefault="00ED4EF3" w:rsidP="00493DA1">
      <w:pPr>
        <w:spacing w:after="0" w:line="240" w:lineRule="auto"/>
      </w:pPr>
      <w:r>
        <w:separator/>
      </w:r>
    </w:p>
  </w:endnote>
  <w:endnote w:type="continuationSeparator" w:id="0">
    <w:p w14:paraId="250A2045" w14:textId="77777777" w:rsidR="00ED4EF3" w:rsidRDefault="00ED4EF3" w:rsidP="00493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396788"/>
      <w:docPartObj>
        <w:docPartGallery w:val="Page Numbers (Bottom of Page)"/>
        <w:docPartUnique/>
      </w:docPartObj>
    </w:sdtPr>
    <w:sdtEndPr>
      <w:rPr>
        <w:noProof/>
      </w:rPr>
    </w:sdtEndPr>
    <w:sdtContent>
      <w:p w14:paraId="7CA32100" w14:textId="7AF6BD40" w:rsidR="00F07FC8" w:rsidRDefault="00F07FC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6A39465" w14:textId="05139E5A" w:rsidR="002E4BD0" w:rsidRDefault="002E4BD0" w:rsidP="002E4B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23FBD" w14:textId="77777777" w:rsidR="00ED4EF3" w:rsidRDefault="00ED4EF3" w:rsidP="00493DA1">
      <w:pPr>
        <w:spacing w:after="0" w:line="240" w:lineRule="auto"/>
      </w:pPr>
      <w:r>
        <w:separator/>
      </w:r>
    </w:p>
  </w:footnote>
  <w:footnote w:type="continuationSeparator" w:id="0">
    <w:p w14:paraId="696C4ED8" w14:textId="77777777" w:rsidR="00ED4EF3" w:rsidRDefault="00ED4EF3" w:rsidP="00493D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B1019" w14:textId="582F3093" w:rsidR="00493DA1" w:rsidRDefault="00493DA1" w:rsidP="00493DA1">
    <w:pPr>
      <w:pStyle w:val="OHHTableHead"/>
      <w:rPr>
        <w:rFonts w:cs="Arial"/>
        <w:sz w:val="24"/>
        <w:szCs w:val="24"/>
      </w:rPr>
    </w:pPr>
    <w:r w:rsidRPr="001650C5">
      <w:rPr>
        <w:rFonts w:cs="Arial"/>
        <w:sz w:val="24"/>
        <w:szCs w:val="24"/>
      </w:rPr>
      <w:t xml:space="preserve">Form </w:t>
    </w:r>
    <w:r>
      <w:rPr>
        <w:rFonts w:cs="Arial"/>
        <w:sz w:val="24"/>
        <w:szCs w:val="24"/>
      </w:rPr>
      <w:t>E</w:t>
    </w:r>
    <w:r w:rsidRPr="001650C5">
      <w:rPr>
        <w:rFonts w:cs="Arial"/>
        <w:sz w:val="24"/>
        <w:szCs w:val="24"/>
      </w:rPr>
      <w:t xml:space="preserve"> </w:t>
    </w:r>
    <w:r>
      <w:rPr>
        <w:rFonts w:cs="Arial"/>
        <w:sz w:val="24"/>
        <w:szCs w:val="24"/>
      </w:rPr>
      <w:t>–</w:t>
    </w:r>
    <w:r w:rsidRPr="001650C5">
      <w:rPr>
        <w:rFonts w:cs="Arial"/>
        <w:sz w:val="24"/>
        <w:szCs w:val="24"/>
      </w:rPr>
      <w:t xml:space="preserve"> </w:t>
    </w:r>
    <w:r>
      <w:rPr>
        <w:rFonts w:cs="Arial"/>
        <w:sz w:val="24"/>
        <w:szCs w:val="24"/>
      </w:rPr>
      <w:t>Domestic Supply Chain Plan</w:t>
    </w:r>
    <w:r w:rsidRPr="001650C5">
      <w:rPr>
        <w:rFonts w:cs="Arial"/>
        <w:sz w:val="24"/>
        <w:szCs w:val="24"/>
      </w:rPr>
      <w:t xml:space="preserve"> </w:t>
    </w:r>
  </w:p>
  <w:p w14:paraId="77954E78" w14:textId="24C0852C" w:rsidR="00493DA1" w:rsidRDefault="00493DA1" w:rsidP="00493DA1">
    <w:pPr>
      <w:pStyle w:val="Header"/>
      <w:pBdr>
        <w:bottom w:val="single" w:sz="4" w:space="1" w:color="auto"/>
      </w:pBdr>
      <w:tabs>
        <w:tab w:val="clear" w:pos="4680"/>
        <w:tab w:val="clear" w:pos="9360"/>
        <w:tab w:val="left" w:pos="7950"/>
      </w:tabs>
      <w:rPr>
        <w:rFonts w:ascii="Arial" w:hAnsi="Arial" w:cs="Arial"/>
        <w:b/>
        <w:sz w:val="22"/>
        <w:szCs w:val="22"/>
      </w:rPr>
    </w:pPr>
    <w:r>
      <w:rPr>
        <w:rFonts w:ascii="Arial" w:hAnsi="Arial" w:cs="Arial"/>
        <w:b/>
        <w:sz w:val="22"/>
        <w:szCs w:val="22"/>
      </w:rPr>
      <w:t xml:space="preserve">Request for </w:t>
    </w:r>
    <w:r w:rsidR="002E47AF">
      <w:rPr>
        <w:rFonts w:ascii="Arial" w:hAnsi="Arial" w:cs="Arial"/>
        <w:b/>
        <w:sz w:val="22"/>
        <w:szCs w:val="22"/>
      </w:rPr>
      <w:t>Tender</w:t>
    </w:r>
    <w:r>
      <w:rPr>
        <w:rFonts w:ascii="Arial" w:hAnsi="Arial" w:cs="Arial"/>
        <w:b/>
        <w:sz w:val="22"/>
        <w:szCs w:val="22"/>
      </w:rPr>
      <w:t xml:space="preserve"> – </w:t>
    </w:r>
    <w:r w:rsidR="004432BF" w:rsidRPr="004432BF">
      <w:rPr>
        <w:rFonts w:ascii="Arial" w:hAnsi="Arial" w:cs="Arial"/>
        <w:b/>
        <w:sz w:val="22"/>
        <w:szCs w:val="22"/>
      </w:rPr>
      <w:t>Doc5793587590</w:t>
    </w:r>
    <w:r w:rsidRPr="00CF6DDE">
      <w:rPr>
        <w:rFonts w:ascii="Arial" w:hAnsi="Arial" w:cs="Arial"/>
        <w:b/>
        <w:sz w:val="22"/>
        <w:szCs w:val="22"/>
      </w:rPr>
      <w:t xml:space="preserve">, Contract No. </w:t>
    </w:r>
    <w:r w:rsidR="004432BF">
      <w:rPr>
        <w:rFonts w:ascii="Arial" w:hAnsi="Arial" w:cs="Arial"/>
        <w:b/>
        <w:sz w:val="22"/>
        <w:szCs w:val="22"/>
      </w:rPr>
      <w:t>N/A</w:t>
    </w:r>
  </w:p>
  <w:p w14:paraId="35F04510" w14:textId="67DAED77" w:rsidR="00493DA1" w:rsidRDefault="00493DA1" w:rsidP="00493DA1">
    <w:pPr>
      <w:pStyle w:val="Header"/>
      <w:pBdr>
        <w:bottom w:val="single" w:sz="4" w:space="1" w:color="auto"/>
      </w:pBdr>
      <w:tabs>
        <w:tab w:val="clear" w:pos="4680"/>
        <w:tab w:val="clear" w:pos="9360"/>
        <w:tab w:val="left" w:pos="7950"/>
      </w:tabs>
      <w:rPr>
        <w:rFonts w:ascii="Arial" w:hAnsi="Arial" w:cs="Arial"/>
        <w:b/>
        <w:sz w:val="22"/>
        <w:szCs w:val="22"/>
      </w:rPr>
    </w:pPr>
    <w:r>
      <w:rPr>
        <w:rFonts w:ascii="Arial" w:hAnsi="Arial" w:cs="Arial"/>
        <w:b/>
        <w:sz w:val="22"/>
        <w:szCs w:val="22"/>
      </w:rPr>
      <w:t>Part 4 – Form E Domestic Supply Chain Plan</w:t>
    </w:r>
    <w:r>
      <w:rPr>
        <w:rFonts w:ascii="Arial" w:hAnsi="Arial" w:cs="Arial"/>
        <w:b/>
        <w:sz w:val="22"/>
        <w:szCs w:val="22"/>
      </w:rPr>
      <w:tab/>
    </w:r>
  </w:p>
  <w:p w14:paraId="6EAC1DF9" w14:textId="77777777" w:rsidR="00493DA1" w:rsidRDefault="00493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3257F"/>
    <w:multiLevelType w:val="hybridMultilevel"/>
    <w:tmpl w:val="9B1CE5E0"/>
    <w:lvl w:ilvl="0" w:tplc="DEEE0C28">
      <w:start w:val="1"/>
      <w:numFmt w:val="decimal"/>
      <w:lvlText w:val="%1)"/>
      <w:lvlJc w:val="left"/>
      <w:pPr>
        <w:ind w:left="1800" w:hanging="360"/>
      </w:pPr>
      <w:rPr>
        <w:rFonts w:ascii="Segoe UI Symbol" w:hAnsi="Segoe UI Symbol" w:cs="Segoe UI Symbol"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 w15:restartNumberingAfterBreak="0">
    <w:nsid w:val="07ED2F96"/>
    <w:multiLevelType w:val="hybridMultilevel"/>
    <w:tmpl w:val="AC4C6A2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B9F7CEB"/>
    <w:multiLevelType w:val="multilevel"/>
    <w:tmpl w:val="214A9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714653"/>
    <w:multiLevelType w:val="hybridMultilevel"/>
    <w:tmpl w:val="40F0AF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00013C4"/>
    <w:multiLevelType w:val="multilevel"/>
    <w:tmpl w:val="E886E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3A21B6"/>
    <w:multiLevelType w:val="multilevel"/>
    <w:tmpl w:val="EB90A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3D34A8"/>
    <w:multiLevelType w:val="hybridMultilevel"/>
    <w:tmpl w:val="80D4E99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FC214AB"/>
    <w:multiLevelType w:val="hybridMultilevel"/>
    <w:tmpl w:val="72F8273A"/>
    <w:lvl w:ilvl="0" w:tplc="F0E413C2">
      <w:start w:val="1"/>
      <w:numFmt w:val="decimal"/>
      <w:lvlText w:val="%1."/>
      <w:lvlJc w:val="left"/>
      <w:pPr>
        <w:ind w:left="2532" w:hanging="720"/>
      </w:pPr>
      <w:rPr>
        <w:rFonts w:hint="default"/>
      </w:rPr>
    </w:lvl>
    <w:lvl w:ilvl="1" w:tplc="10090019" w:tentative="1">
      <w:start w:val="1"/>
      <w:numFmt w:val="lowerLetter"/>
      <w:lvlText w:val="%2."/>
      <w:lvlJc w:val="left"/>
      <w:pPr>
        <w:ind w:left="2892" w:hanging="360"/>
      </w:pPr>
    </w:lvl>
    <w:lvl w:ilvl="2" w:tplc="1009001B" w:tentative="1">
      <w:start w:val="1"/>
      <w:numFmt w:val="lowerRoman"/>
      <w:lvlText w:val="%3."/>
      <w:lvlJc w:val="right"/>
      <w:pPr>
        <w:ind w:left="3612" w:hanging="180"/>
      </w:pPr>
    </w:lvl>
    <w:lvl w:ilvl="3" w:tplc="1009000F" w:tentative="1">
      <w:start w:val="1"/>
      <w:numFmt w:val="decimal"/>
      <w:lvlText w:val="%4."/>
      <w:lvlJc w:val="left"/>
      <w:pPr>
        <w:ind w:left="4332" w:hanging="360"/>
      </w:pPr>
    </w:lvl>
    <w:lvl w:ilvl="4" w:tplc="10090019" w:tentative="1">
      <w:start w:val="1"/>
      <w:numFmt w:val="lowerLetter"/>
      <w:lvlText w:val="%5."/>
      <w:lvlJc w:val="left"/>
      <w:pPr>
        <w:ind w:left="5052" w:hanging="360"/>
      </w:pPr>
    </w:lvl>
    <w:lvl w:ilvl="5" w:tplc="1009001B" w:tentative="1">
      <w:start w:val="1"/>
      <w:numFmt w:val="lowerRoman"/>
      <w:lvlText w:val="%6."/>
      <w:lvlJc w:val="right"/>
      <w:pPr>
        <w:ind w:left="5772" w:hanging="180"/>
      </w:pPr>
    </w:lvl>
    <w:lvl w:ilvl="6" w:tplc="1009000F" w:tentative="1">
      <w:start w:val="1"/>
      <w:numFmt w:val="decimal"/>
      <w:lvlText w:val="%7."/>
      <w:lvlJc w:val="left"/>
      <w:pPr>
        <w:ind w:left="6492" w:hanging="360"/>
      </w:pPr>
    </w:lvl>
    <w:lvl w:ilvl="7" w:tplc="10090019" w:tentative="1">
      <w:start w:val="1"/>
      <w:numFmt w:val="lowerLetter"/>
      <w:lvlText w:val="%8."/>
      <w:lvlJc w:val="left"/>
      <w:pPr>
        <w:ind w:left="7212" w:hanging="360"/>
      </w:pPr>
    </w:lvl>
    <w:lvl w:ilvl="8" w:tplc="1009001B" w:tentative="1">
      <w:start w:val="1"/>
      <w:numFmt w:val="lowerRoman"/>
      <w:lvlText w:val="%9."/>
      <w:lvlJc w:val="right"/>
      <w:pPr>
        <w:ind w:left="7932" w:hanging="180"/>
      </w:pPr>
    </w:lvl>
  </w:abstractNum>
  <w:abstractNum w:abstractNumId="8" w15:restartNumberingAfterBreak="0">
    <w:nsid w:val="22426B52"/>
    <w:multiLevelType w:val="hybridMultilevel"/>
    <w:tmpl w:val="B0E4B6AA"/>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5707C45"/>
    <w:multiLevelType w:val="multilevel"/>
    <w:tmpl w:val="4A0C0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CD43BE"/>
    <w:multiLevelType w:val="hybridMultilevel"/>
    <w:tmpl w:val="40A0A9A6"/>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1" w15:restartNumberingAfterBreak="0">
    <w:nsid w:val="29491D81"/>
    <w:multiLevelType w:val="multilevel"/>
    <w:tmpl w:val="234A5A5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EBE5979"/>
    <w:multiLevelType w:val="hybridMultilevel"/>
    <w:tmpl w:val="A2CE1FD0"/>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FC00C90"/>
    <w:multiLevelType w:val="multilevel"/>
    <w:tmpl w:val="4F8AC736"/>
    <w:lvl w:ilvl="0">
      <w:start w:val="1"/>
      <w:numFmt w:val="bullet"/>
      <w:lvlText w:val=""/>
      <w:lvlJc w:val="left"/>
      <w:pPr>
        <w:tabs>
          <w:tab w:val="num" w:pos="1437"/>
        </w:tabs>
        <w:ind w:left="1437" w:hanging="360"/>
      </w:pPr>
      <w:rPr>
        <w:rFonts w:ascii="Symbol" w:hAnsi="Symbol" w:hint="default"/>
        <w:sz w:val="20"/>
      </w:rPr>
    </w:lvl>
    <w:lvl w:ilvl="1" w:tentative="1">
      <w:start w:val="1"/>
      <w:numFmt w:val="bullet"/>
      <w:lvlText w:val="o"/>
      <w:lvlJc w:val="left"/>
      <w:pPr>
        <w:tabs>
          <w:tab w:val="num" w:pos="2157"/>
        </w:tabs>
        <w:ind w:left="2157" w:hanging="360"/>
      </w:pPr>
      <w:rPr>
        <w:rFonts w:ascii="Courier New" w:hAnsi="Courier New" w:hint="default"/>
        <w:sz w:val="20"/>
      </w:rPr>
    </w:lvl>
    <w:lvl w:ilvl="2" w:tentative="1">
      <w:start w:val="1"/>
      <w:numFmt w:val="bullet"/>
      <w:lvlText w:val=""/>
      <w:lvlJc w:val="left"/>
      <w:pPr>
        <w:tabs>
          <w:tab w:val="num" w:pos="2877"/>
        </w:tabs>
        <w:ind w:left="2877" w:hanging="360"/>
      </w:pPr>
      <w:rPr>
        <w:rFonts w:ascii="Wingdings" w:hAnsi="Wingdings" w:hint="default"/>
        <w:sz w:val="20"/>
      </w:rPr>
    </w:lvl>
    <w:lvl w:ilvl="3" w:tentative="1">
      <w:start w:val="1"/>
      <w:numFmt w:val="bullet"/>
      <w:lvlText w:val=""/>
      <w:lvlJc w:val="left"/>
      <w:pPr>
        <w:tabs>
          <w:tab w:val="num" w:pos="3597"/>
        </w:tabs>
        <w:ind w:left="3597" w:hanging="360"/>
      </w:pPr>
      <w:rPr>
        <w:rFonts w:ascii="Wingdings" w:hAnsi="Wingdings" w:hint="default"/>
        <w:sz w:val="20"/>
      </w:rPr>
    </w:lvl>
    <w:lvl w:ilvl="4" w:tentative="1">
      <w:start w:val="1"/>
      <w:numFmt w:val="bullet"/>
      <w:lvlText w:val=""/>
      <w:lvlJc w:val="left"/>
      <w:pPr>
        <w:tabs>
          <w:tab w:val="num" w:pos="4317"/>
        </w:tabs>
        <w:ind w:left="4317" w:hanging="360"/>
      </w:pPr>
      <w:rPr>
        <w:rFonts w:ascii="Wingdings" w:hAnsi="Wingdings" w:hint="default"/>
        <w:sz w:val="20"/>
      </w:rPr>
    </w:lvl>
    <w:lvl w:ilvl="5" w:tentative="1">
      <w:start w:val="1"/>
      <w:numFmt w:val="bullet"/>
      <w:lvlText w:val=""/>
      <w:lvlJc w:val="left"/>
      <w:pPr>
        <w:tabs>
          <w:tab w:val="num" w:pos="5037"/>
        </w:tabs>
        <w:ind w:left="5037" w:hanging="360"/>
      </w:pPr>
      <w:rPr>
        <w:rFonts w:ascii="Wingdings" w:hAnsi="Wingdings" w:hint="default"/>
        <w:sz w:val="20"/>
      </w:rPr>
    </w:lvl>
    <w:lvl w:ilvl="6" w:tentative="1">
      <w:start w:val="1"/>
      <w:numFmt w:val="bullet"/>
      <w:lvlText w:val=""/>
      <w:lvlJc w:val="left"/>
      <w:pPr>
        <w:tabs>
          <w:tab w:val="num" w:pos="5757"/>
        </w:tabs>
        <w:ind w:left="5757" w:hanging="360"/>
      </w:pPr>
      <w:rPr>
        <w:rFonts w:ascii="Wingdings" w:hAnsi="Wingdings" w:hint="default"/>
        <w:sz w:val="20"/>
      </w:rPr>
    </w:lvl>
    <w:lvl w:ilvl="7" w:tentative="1">
      <w:start w:val="1"/>
      <w:numFmt w:val="bullet"/>
      <w:lvlText w:val=""/>
      <w:lvlJc w:val="left"/>
      <w:pPr>
        <w:tabs>
          <w:tab w:val="num" w:pos="6477"/>
        </w:tabs>
        <w:ind w:left="6477" w:hanging="360"/>
      </w:pPr>
      <w:rPr>
        <w:rFonts w:ascii="Wingdings" w:hAnsi="Wingdings" w:hint="default"/>
        <w:sz w:val="20"/>
      </w:rPr>
    </w:lvl>
    <w:lvl w:ilvl="8" w:tentative="1">
      <w:start w:val="1"/>
      <w:numFmt w:val="bullet"/>
      <w:lvlText w:val=""/>
      <w:lvlJc w:val="left"/>
      <w:pPr>
        <w:tabs>
          <w:tab w:val="num" w:pos="7197"/>
        </w:tabs>
        <w:ind w:left="7197" w:hanging="360"/>
      </w:pPr>
      <w:rPr>
        <w:rFonts w:ascii="Wingdings" w:hAnsi="Wingdings" w:hint="default"/>
        <w:sz w:val="20"/>
      </w:rPr>
    </w:lvl>
  </w:abstractNum>
  <w:abstractNum w:abstractNumId="14" w15:restartNumberingAfterBreak="0">
    <w:nsid w:val="2FD8384B"/>
    <w:multiLevelType w:val="multilevel"/>
    <w:tmpl w:val="D5B4DC6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353"/>
        </w:tabs>
        <w:ind w:left="1353" w:hanging="360"/>
      </w:pPr>
      <w:rPr>
        <w:rFonts w:ascii="Symbol" w:hAnsi="Symbol" w:hint="default"/>
        <w:sz w:val="20"/>
      </w:rPr>
    </w:lvl>
    <w:lvl w:ilvl="2">
      <w:start w:val="1"/>
      <w:numFmt w:val="decimal"/>
      <w:lvlText w:val="%3."/>
      <w:lvlJc w:val="left"/>
      <w:pPr>
        <w:ind w:left="1800" w:hanging="360"/>
      </w:pPr>
      <w:rPr>
        <w:rFonts w:hint="default"/>
        <w:b w:val="0"/>
        <w:bCs w:val="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5" w15:restartNumberingAfterBreak="0">
    <w:nsid w:val="33EB6F39"/>
    <w:multiLevelType w:val="multilevel"/>
    <w:tmpl w:val="3D7C2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F14BB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7B00D91"/>
    <w:multiLevelType w:val="multilevel"/>
    <w:tmpl w:val="639A7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807F5D"/>
    <w:multiLevelType w:val="hybridMultilevel"/>
    <w:tmpl w:val="EB3C2262"/>
    <w:lvl w:ilvl="0" w:tplc="FFFFFFFF">
      <w:start w:val="1"/>
      <w:numFmt w:val="decimal"/>
      <w:lvlText w:val="C%1."/>
      <w:lvlJc w:val="left"/>
      <w:pPr>
        <w:ind w:left="2160" w:hanging="360"/>
      </w:pPr>
      <w:rPr>
        <w:rFonts w:hint="default"/>
        <w:b/>
        <w:bCs/>
        <w:color w:val="auto"/>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19" w15:restartNumberingAfterBreak="0">
    <w:nsid w:val="3FEF741E"/>
    <w:multiLevelType w:val="multilevel"/>
    <w:tmpl w:val="23FE4E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0EB31DF"/>
    <w:multiLevelType w:val="multilevel"/>
    <w:tmpl w:val="0DF8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307268"/>
    <w:multiLevelType w:val="multilevel"/>
    <w:tmpl w:val="841E1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7377B5"/>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A04759"/>
    <w:multiLevelType w:val="hybridMultilevel"/>
    <w:tmpl w:val="AB7A05FA"/>
    <w:lvl w:ilvl="0" w:tplc="FFFFFFFF">
      <w:start w:val="1"/>
      <w:numFmt w:val="decimal"/>
      <w:lvlText w:val="C%1."/>
      <w:lvlJc w:val="left"/>
      <w:pPr>
        <w:ind w:left="360" w:hanging="360"/>
      </w:pPr>
      <w:rPr>
        <w:rFonts w:hint="default"/>
        <w:b/>
        <w:bCs/>
        <w:color w:val="auto"/>
      </w:rPr>
    </w:lvl>
    <w:lvl w:ilvl="1" w:tplc="FFFFFFFF">
      <w:start w:val="1"/>
      <w:numFmt w:val="lowerLetter"/>
      <w:lvlText w:val="%2."/>
      <w:lvlJc w:val="left"/>
      <w:pPr>
        <w:ind w:left="1080" w:hanging="360"/>
      </w:pPr>
    </w:lvl>
    <w:lvl w:ilvl="2" w:tplc="10090001">
      <w:start w:val="1"/>
      <w:numFmt w:val="bullet"/>
      <w:lvlText w:val=""/>
      <w:lvlJc w:val="left"/>
      <w:pPr>
        <w:ind w:left="786"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B4E39D5"/>
    <w:multiLevelType w:val="hybridMultilevel"/>
    <w:tmpl w:val="DF46FF64"/>
    <w:lvl w:ilvl="0" w:tplc="10090001">
      <w:start w:val="1"/>
      <w:numFmt w:val="bullet"/>
      <w:lvlText w:val=""/>
      <w:lvlJc w:val="left"/>
      <w:pPr>
        <w:ind w:left="1406" w:hanging="360"/>
      </w:pPr>
      <w:rPr>
        <w:rFonts w:ascii="Symbol" w:hAnsi="Symbol" w:hint="default"/>
      </w:rPr>
    </w:lvl>
    <w:lvl w:ilvl="1" w:tplc="10090003" w:tentative="1">
      <w:start w:val="1"/>
      <w:numFmt w:val="bullet"/>
      <w:lvlText w:val="o"/>
      <w:lvlJc w:val="left"/>
      <w:pPr>
        <w:ind w:left="2126" w:hanging="360"/>
      </w:pPr>
      <w:rPr>
        <w:rFonts w:ascii="Courier New" w:hAnsi="Courier New" w:cs="Courier New" w:hint="default"/>
      </w:rPr>
    </w:lvl>
    <w:lvl w:ilvl="2" w:tplc="10090005" w:tentative="1">
      <w:start w:val="1"/>
      <w:numFmt w:val="bullet"/>
      <w:lvlText w:val=""/>
      <w:lvlJc w:val="left"/>
      <w:pPr>
        <w:ind w:left="2846" w:hanging="360"/>
      </w:pPr>
      <w:rPr>
        <w:rFonts w:ascii="Wingdings" w:hAnsi="Wingdings" w:hint="default"/>
      </w:rPr>
    </w:lvl>
    <w:lvl w:ilvl="3" w:tplc="10090001" w:tentative="1">
      <w:start w:val="1"/>
      <w:numFmt w:val="bullet"/>
      <w:lvlText w:val=""/>
      <w:lvlJc w:val="left"/>
      <w:pPr>
        <w:ind w:left="3566" w:hanging="360"/>
      </w:pPr>
      <w:rPr>
        <w:rFonts w:ascii="Symbol" w:hAnsi="Symbol" w:hint="default"/>
      </w:rPr>
    </w:lvl>
    <w:lvl w:ilvl="4" w:tplc="10090003" w:tentative="1">
      <w:start w:val="1"/>
      <w:numFmt w:val="bullet"/>
      <w:lvlText w:val="o"/>
      <w:lvlJc w:val="left"/>
      <w:pPr>
        <w:ind w:left="4286" w:hanging="360"/>
      </w:pPr>
      <w:rPr>
        <w:rFonts w:ascii="Courier New" w:hAnsi="Courier New" w:cs="Courier New" w:hint="default"/>
      </w:rPr>
    </w:lvl>
    <w:lvl w:ilvl="5" w:tplc="10090005" w:tentative="1">
      <w:start w:val="1"/>
      <w:numFmt w:val="bullet"/>
      <w:lvlText w:val=""/>
      <w:lvlJc w:val="left"/>
      <w:pPr>
        <w:ind w:left="5006" w:hanging="360"/>
      </w:pPr>
      <w:rPr>
        <w:rFonts w:ascii="Wingdings" w:hAnsi="Wingdings" w:hint="default"/>
      </w:rPr>
    </w:lvl>
    <w:lvl w:ilvl="6" w:tplc="10090001" w:tentative="1">
      <w:start w:val="1"/>
      <w:numFmt w:val="bullet"/>
      <w:lvlText w:val=""/>
      <w:lvlJc w:val="left"/>
      <w:pPr>
        <w:ind w:left="5726" w:hanging="360"/>
      </w:pPr>
      <w:rPr>
        <w:rFonts w:ascii="Symbol" w:hAnsi="Symbol" w:hint="default"/>
      </w:rPr>
    </w:lvl>
    <w:lvl w:ilvl="7" w:tplc="10090003" w:tentative="1">
      <w:start w:val="1"/>
      <w:numFmt w:val="bullet"/>
      <w:lvlText w:val="o"/>
      <w:lvlJc w:val="left"/>
      <w:pPr>
        <w:ind w:left="6446" w:hanging="360"/>
      </w:pPr>
      <w:rPr>
        <w:rFonts w:ascii="Courier New" w:hAnsi="Courier New" w:cs="Courier New" w:hint="default"/>
      </w:rPr>
    </w:lvl>
    <w:lvl w:ilvl="8" w:tplc="10090005" w:tentative="1">
      <w:start w:val="1"/>
      <w:numFmt w:val="bullet"/>
      <w:lvlText w:val=""/>
      <w:lvlJc w:val="left"/>
      <w:pPr>
        <w:ind w:left="7166" w:hanging="360"/>
      </w:pPr>
      <w:rPr>
        <w:rFonts w:ascii="Wingdings" w:hAnsi="Wingdings" w:hint="default"/>
      </w:rPr>
    </w:lvl>
  </w:abstractNum>
  <w:abstractNum w:abstractNumId="25" w15:restartNumberingAfterBreak="0">
    <w:nsid w:val="4BC759AD"/>
    <w:multiLevelType w:val="multilevel"/>
    <w:tmpl w:val="13ECCC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54940887"/>
    <w:multiLevelType w:val="multilevel"/>
    <w:tmpl w:val="8E861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204C38"/>
    <w:multiLevelType w:val="multilevel"/>
    <w:tmpl w:val="97A625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76E6F93"/>
    <w:multiLevelType w:val="hybridMultilevel"/>
    <w:tmpl w:val="042A2282"/>
    <w:lvl w:ilvl="0" w:tplc="39DC15FA">
      <w:start w:val="1"/>
      <w:numFmt w:val="bullet"/>
      <w:lvlText w:val="•"/>
      <w:lvlJc w:val="left"/>
      <w:pPr>
        <w:ind w:left="2178" w:hanging="720"/>
      </w:pPr>
      <w:rPr>
        <w:rFonts w:ascii="Arial" w:eastAsiaTheme="minorHAnsi" w:hAnsi="Arial" w:cs="Arial" w:hint="default"/>
        <w:sz w:val="28"/>
        <w:szCs w:val="28"/>
      </w:rPr>
    </w:lvl>
    <w:lvl w:ilvl="1" w:tplc="10090003" w:tentative="1">
      <w:start w:val="1"/>
      <w:numFmt w:val="bullet"/>
      <w:lvlText w:val="o"/>
      <w:lvlJc w:val="left"/>
      <w:pPr>
        <w:ind w:left="2538" w:hanging="360"/>
      </w:pPr>
      <w:rPr>
        <w:rFonts w:ascii="Courier New" w:hAnsi="Courier New" w:cs="Courier New" w:hint="default"/>
      </w:rPr>
    </w:lvl>
    <w:lvl w:ilvl="2" w:tplc="10090005" w:tentative="1">
      <w:start w:val="1"/>
      <w:numFmt w:val="bullet"/>
      <w:lvlText w:val=""/>
      <w:lvlJc w:val="left"/>
      <w:pPr>
        <w:ind w:left="3258" w:hanging="360"/>
      </w:pPr>
      <w:rPr>
        <w:rFonts w:ascii="Wingdings" w:hAnsi="Wingdings" w:hint="default"/>
      </w:rPr>
    </w:lvl>
    <w:lvl w:ilvl="3" w:tplc="10090001" w:tentative="1">
      <w:start w:val="1"/>
      <w:numFmt w:val="bullet"/>
      <w:lvlText w:val=""/>
      <w:lvlJc w:val="left"/>
      <w:pPr>
        <w:ind w:left="3978" w:hanging="360"/>
      </w:pPr>
      <w:rPr>
        <w:rFonts w:ascii="Symbol" w:hAnsi="Symbol" w:hint="default"/>
      </w:rPr>
    </w:lvl>
    <w:lvl w:ilvl="4" w:tplc="10090003" w:tentative="1">
      <w:start w:val="1"/>
      <w:numFmt w:val="bullet"/>
      <w:lvlText w:val="o"/>
      <w:lvlJc w:val="left"/>
      <w:pPr>
        <w:ind w:left="4698" w:hanging="360"/>
      </w:pPr>
      <w:rPr>
        <w:rFonts w:ascii="Courier New" w:hAnsi="Courier New" w:cs="Courier New" w:hint="default"/>
      </w:rPr>
    </w:lvl>
    <w:lvl w:ilvl="5" w:tplc="10090005" w:tentative="1">
      <w:start w:val="1"/>
      <w:numFmt w:val="bullet"/>
      <w:lvlText w:val=""/>
      <w:lvlJc w:val="left"/>
      <w:pPr>
        <w:ind w:left="5418" w:hanging="360"/>
      </w:pPr>
      <w:rPr>
        <w:rFonts w:ascii="Wingdings" w:hAnsi="Wingdings" w:hint="default"/>
      </w:rPr>
    </w:lvl>
    <w:lvl w:ilvl="6" w:tplc="10090001" w:tentative="1">
      <w:start w:val="1"/>
      <w:numFmt w:val="bullet"/>
      <w:lvlText w:val=""/>
      <w:lvlJc w:val="left"/>
      <w:pPr>
        <w:ind w:left="6138" w:hanging="360"/>
      </w:pPr>
      <w:rPr>
        <w:rFonts w:ascii="Symbol" w:hAnsi="Symbol" w:hint="default"/>
      </w:rPr>
    </w:lvl>
    <w:lvl w:ilvl="7" w:tplc="10090003" w:tentative="1">
      <w:start w:val="1"/>
      <w:numFmt w:val="bullet"/>
      <w:lvlText w:val="o"/>
      <w:lvlJc w:val="left"/>
      <w:pPr>
        <w:ind w:left="6858" w:hanging="360"/>
      </w:pPr>
      <w:rPr>
        <w:rFonts w:ascii="Courier New" w:hAnsi="Courier New" w:cs="Courier New" w:hint="default"/>
      </w:rPr>
    </w:lvl>
    <w:lvl w:ilvl="8" w:tplc="10090005" w:tentative="1">
      <w:start w:val="1"/>
      <w:numFmt w:val="bullet"/>
      <w:lvlText w:val=""/>
      <w:lvlJc w:val="left"/>
      <w:pPr>
        <w:ind w:left="7578" w:hanging="360"/>
      </w:pPr>
      <w:rPr>
        <w:rFonts w:ascii="Wingdings" w:hAnsi="Wingdings" w:hint="default"/>
      </w:rPr>
    </w:lvl>
  </w:abstractNum>
  <w:abstractNum w:abstractNumId="29" w15:restartNumberingAfterBreak="0">
    <w:nsid w:val="596E098A"/>
    <w:multiLevelType w:val="multilevel"/>
    <w:tmpl w:val="58A07B5C"/>
    <w:lvl w:ilvl="0">
      <w:start w:val="1"/>
      <w:numFmt w:val="bullet"/>
      <w:lvlText w:val=""/>
      <w:lvlJc w:val="left"/>
      <w:pPr>
        <w:tabs>
          <w:tab w:val="num" w:pos="1437"/>
        </w:tabs>
        <w:ind w:left="1437" w:hanging="360"/>
      </w:pPr>
      <w:rPr>
        <w:rFonts w:ascii="Symbol" w:hAnsi="Symbol" w:hint="default"/>
        <w:sz w:val="20"/>
      </w:rPr>
    </w:lvl>
    <w:lvl w:ilvl="1" w:tentative="1">
      <w:start w:val="1"/>
      <w:numFmt w:val="bullet"/>
      <w:lvlText w:val="o"/>
      <w:lvlJc w:val="left"/>
      <w:pPr>
        <w:tabs>
          <w:tab w:val="num" w:pos="2157"/>
        </w:tabs>
        <w:ind w:left="2157" w:hanging="360"/>
      </w:pPr>
      <w:rPr>
        <w:rFonts w:ascii="Courier New" w:hAnsi="Courier New" w:hint="default"/>
        <w:sz w:val="20"/>
      </w:rPr>
    </w:lvl>
    <w:lvl w:ilvl="2" w:tentative="1">
      <w:start w:val="1"/>
      <w:numFmt w:val="bullet"/>
      <w:lvlText w:val=""/>
      <w:lvlJc w:val="left"/>
      <w:pPr>
        <w:tabs>
          <w:tab w:val="num" w:pos="2877"/>
        </w:tabs>
        <w:ind w:left="2877" w:hanging="360"/>
      </w:pPr>
      <w:rPr>
        <w:rFonts w:ascii="Wingdings" w:hAnsi="Wingdings" w:hint="default"/>
        <w:sz w:val="20"/>
      </w:rPr>
    </w:lvl>
    <w:lvl w:ilvl="3" w:tentative="1">
      <w:start w:val="1"/>
      <w:numFmt w:val="bullet"/>
      <w:lvlText w:val=""/>
      <w:lvlJc w:val="left"/>
      <w:pPr>
        <w:tabs>
          <w:tab w:val="num" w:pos="3597"/>
        </w:tabs>
        <w:ind w:left="3597" w:hanging="360"/>
      </w:pPr>
      <w:rPr>
        <w:rFonts w:ascii="Wingdings" w:hAnsi="Wingdings" w:hint="default"/>
        <w:sz w:val="20"/>
      </w:rPr>
    </w:lvl>
    <w:lvl w:ilvl="4" w:tentative="1">
      <w:start w:val="1"/>
      <w:numFmt w:val="bullet"/>
      <w:lvlText w:val=""/>
      <w:lvlJc w:val="left"/>
      <w:pPr>
        <w:tabs>
          <w:tab w:val="num" w:pos="4317"/>
        </w:tabs>
        <w:ind w:left="4317" w:hanging="360"/>
      </w:pPr>
      <w:rPr>
        <w:rFonts w:ascii="Wingdings" w:hAnsi="Wingdings" w:hint="default"/>
        <w:sz w:val="20"/>
      </w:rPr>
    </w:lvl>
    <w:lvl w:ilvl="5" w:tentative="1">
      <w:start w:val="1"/>
      <w:numFmt w:val="bullet"/>
      <w:lvlText w:val=""/>
      <w:lvlJc w:val="left"/>
      <w:pPr>
        <w:tabs>
          <w:tab w:val="num" w:pos="5037"/>
        </w:tabs>
        <w:ind w:left="5037" w:hanging="360"/>
      </w:pPr>
      <w:rPr>
        <w:rFonts w:ascii="Wingdings" w:hAnsi="Wingdings" w:hint="default"/>
        <w:sz w:val="20"/>
      </w:rPr>
    </w:lvl>
    <w:lvl w:ilvl="6" w:tentative="1">
      <w:start w:val="1"/>
      <w:numFmt w:val="bullet"/>
      <w:lvlText w:val=""/>
      <w:lvlJc w:val="left"/>
      <w:pPr>
        <w:tabs>
          <w:tab w:val="num" w:pos="5757"/>
        </w:tabs>
        <w:ind w:left="5757" w:hanging="360"/>
      </w:pPr>
      <w:rPr>
        <w:rFonts w:ascii="Wingdings" w:hAnsi="Wingdings" w:hint="default"/>
        <w:sz w:val="20"/>
      </w:rPr>
    </w:lvl>
    <w:lvl w:ilvl="7" w:tentative="1">
      <w:start w:val="1"/>
      <w:numFmt w:val="bullet"/>
      <w:lvlText w:val=""/>
      <w:lvlJc w:val="left"/>
      <w:pPr>
        <w:tabs>
          <w:tab w:val="num" w:pos="6477"/>
        </w:tabs>
        <w:ind w:left="6477" w:hanging="360"/>
      </w:pPr>
      <w:rPr>
        <w:rFonts w:ascii="Wingdings" w:hAnsi="Wingdings" w:hint="default"/>
        <w:sz w:val="20"/>
      </w:rPr>
    </w:lvl>
    <w:lvl w:ilvl="8" w:tentative="1">
      <w:start w:val="1"/>
      <w:numFmt w:val="bullet"/>
      <w:lvlText w:val=""/>
      <w:lvlJc w:val="left"/>
      <w:pPr>
        <w:tabs>
          <w:tab w:val="num" w:pos="7197"/>
        </w:tabs>
        <w:ind w:left="7197" w:hanging="360"/>
      </w:pPr>
      <w:rPr>
        <w:rFonts w:ascii="Wingdings" w:hAnsi="Wingdings" w:hint="default"/>
        <w:sz w:val="20"/>
      </w:rPr>
    </w:lvl>
  </w:abstractNum>
  <w:abstractNum w:abstractNumId="30" w15:restartNumberingAfterBreak="0">
    <w:nsid w:val="619C5D85"/>
    <w:multiLevelType w:val="hybridMultilevel"/>
    <w:tmpl w:val="0A4A1B48"/>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1" w15:restartNumberingAfterBreak="0">
    <w:nsid w:val="69CF0101"/>
    <w:multiLevelType w:val="multilevel"/>
    <w:tmpl w:val="4D1C8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2C0815"/>
    <w:multiLevelType w:val="multilevel"/>
    <w:tmpl w:val="8A821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DE3EB9"/>
    <w:multiLevelType w:val="hybridMultilevel"/>
    <w:tmpl w:val="EDEC29D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5AA5BE3"/>
    <w:multiLevelType w:val="hybridMultilevel"/>
    <w:tmpl w:val="450E825A"/>
    <w:lvl w:ilvl="0" w:tplc="4142FED2">
      <w:start w:val="1"/>
      <w:numFmt w:val="bullet"/>
      <w:lvlText w:val="☐"/>
      <w:lvlJc w:val="left"/>
      <w:pPr>
        <w:ind w:left="720" w:hanging="360"/>
      </w:pPr>
      <w:rPr>
        <w:rFonts w:ascii="Segoe UI Symbol" w:hAnsi="Segoe UI Symbol" w:hint="default"/>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B860D24"/>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F6100B6"/>
    <w:multiLevelType w:val="multilevel"/>
    <w:tmpl w:val="1D20BC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337227406">
    <w:abstractNumId w:val="27"/>
  </w:num>
  <w:num w:numId="2" w16cid:durableId="1719477180">
    <w:abstractNumId w:val="19"/>
  </w:num>
  <w:num w:numId="3" w16cid:durableId="387194652">
    <w:abstractNumId w:val="14"/>
  </w:num>
  <w:num w:numId="4" w16cid:durableId="479731658">
    <w:abstractNumId w:val="11"/>
  </w:num>
  <w:num w:numId="5" w16cid:durableId="515000364">
    <w:abstractNumId w:val="16"/>
  </w:num>
  <w:num w:numId="6" w16cid:durableId="402995781">
    <w:abstractNumId w:val="25"/>
  </w:num>
  <w:num w:numId="7" w16cid:durableId="1169640677">
    <w:abstractNumId w:val="9"/>
  </w:num>
  <w:num w:numId="8" w16cid:durableId="1341547960">
    <w:abstractNumId w:val="8"/>
  </w:num>
  <w:num w:numId="9" w16cid:durableId="1464426995">
    <w:abstractNumId w:val="34"/>
  </w:num>
  <w:num w:numId="10" w16cid:durableId="1878273775">
    <w:abstractNumId w:val="23"/>
  </w:num>
  <w:num w:numId="11" w16cid:durableId="66614706">
    <w:abstractNumId w:val="36"/>
  </w:num>
  <w:num w:numId="12" w16cid:durableId="763451713">
    <w:abstractNumId w:val="31"/>
  </w:num>
  <w:num w:numId="13" w16cid:durableId="180552215">
    <w:abstractNumId w:val="15"/>
  </w:num>
  <w:num w:numId="14" w16cid:durableId="683744966">
    <w:abstractNumId w:val="17"/>
  </w:num>
  <w:num w:numId="15" w16cid:durableId="441460437">
    <w:abstractNumId w:val="26"/>
  </w:num>
  <w:num w:numId="16" w16cid:durableId="1943878577">
    <w:abstractNumId w:val="4"/>
  </w:num>
  <w:num w:numId="17" w16cid:durableId="2119450172">
    <w:abstractNumId w:val="20"/>
  </w:num>
  <w:num w:numId="18" w16cid:durableId="1702363500">
    <w:abstractNumId w:val="18"/>
  </w:num>
  <w:num w:numId="19" w16cid:durableId="1795371056">
    <w:abstractNumId w:val="30"/>
  </w:num>
  <w:num w:numId="20" w16cid:durableId="1599950853">
    <w:abstractNumId w:val="1"/>
  </w:num>
  <w:num w:numId="21" w16cid:durableId="1180002982">
    <w:abstractNumId w:val="10"/>
  </w:num>
  <w:num w:numId="22" w16cid:durableId="1338383212">
    <w:abstractNumId w:val="12"/>
  </w:num>
  <w:num w:numId="23" w16cid:durableId="46615819">
    <w:abstractNumId w:val="33"/>
  </w:num>
  <w:num w:numId="24" w16cid:durableId="1074544423">
    <w:abstractNumId w:val="35"/>
  </w:num>
  <w:num w:numId="25" w16cid:durableId="145632867">
    <w:abstractNumId w:val="22"/>
  </w:num>
  <w:num w:numId="26" w16cid:durableId="1837377180">
    <w:abstractNumId w:val="7"/>
  </w:num>
  <w:num w:numId="27" w16cid:durableId="1912806408">
    <w:abstractNumId w:val="3"/>
  </w:num>
  <w:num w:numId="28" w16cid:durableId="839542424">
    <w:abstractNumId w:val="28"/>
  </w:num>
  <w:num w:numId="29" w16cid:durableId="430323125">
    <w:abstractNumId w:val="6"/>
  </w:num>
  <w:num w:numId="30" w16cid:durableId="995374135">
    <w:abstractNumId w:val="5"/>
  </w:num>
  <w:num w:numId="31" w16cid:durableId="1742211053">
    <w:abstractNumId w:val="32"/>
  </w:num>
  <w:num w:numId="32" w16cid:durableId="58216038">
    <w:abstractNumId w:val="0"/>
  </w:num>
  <w:num w:numId="33" w16cid:durableId="706486347">
    <w:abstractNumId w:val="21"/>
  </w:num>
  <w:num w:numId="34" w16cid:durableId="1783308068">
    <w:abstractNumId w:val="2"/>
  </w:num>
  <w:num w:numId="35" w16cid:durableId="416246365">
    <w:abstractNumId w:val="24"/>
  </w:num>
  <w:num w:numId="36" w16cid:durableId="160435502">
    <w:abstractNumId w:val="13"/>
  </w:num>
  <w:num w:numId="37" w16cid:durableId="203726631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neviève Sharkey">
    <w15:presenceInfo w15:providerId="AD" w15:userId="S::gsharke@toronto.ca::d9b48696-5e2c-40ea-9d24-b891d0f28a89"/>
  </w15:person>
  <w15:person w15:author="Andrew M Gibson">
    <w15:presenceInfo w15:providerId="AD" w15:userId="S::agibson5@toronto.ca::7f747c03-b306-475d-8636-c24202225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DA1"/>
    <w:rsid w:val="00002EDD"/>
    <w:rsid w:val="0000388C"/>
    <w:rsid w:val="00005297"/>
    <w:rsid w:val="00005400"/>
    <w:rsid w:val="000069E7"/>
    <w:rsid w:val="00010253"/>
    <w:rsid w:val="000103FD"/>
    <w:rsid w:val="00013624"/>
    <w:rsid w:val="00014A6F"/>
    <w:rsid w:val="00014E4A"/>
    <w:rsid w:val="000155E5"/>
    <w:rsid w:val="00016C88"/>
    <w:rsid w:val="00020B90"/>
    <w:rsid w:val="00021773"/>
    <w:rsid w:val="00021FAB"/>
    <w:rsid w:val="00022EDE"/>
    <w:rsid w:val="0002371F"/>
    <w:rsid w:val="00023FA8"/>
    <w:rsid w:val="00025288"/>
    <w:rsid w:val="00025BD7"/>
    <w:rsid w:val="00026D00"/>
    <w:rsid w:val="00030071"/>
    <w:rsid w:val="000305C8"/>
    <w:rsid w:val="00031599"/>
    <w:rsid w:val="00031C88"/>
    <w:rsid w:val="0003268D"/>
    <w:rsid w:val="000328F6"/>
    <w:rsid w:val="00032B10"/>
    <w:rsid w:val="0003354A"/>
    <w:rsid w:val="00033C29"/>
    <w:rsid w:val="00033C3A"/>
    <w:rsid w:val="0003650D"/>
    <w:rsid w:val="00043840"/>
    <w:rsid w:val="000459F1"/>
    <w:rsid w:val="00046389"/>
    <w:rsid w:val="0004643A"/>
    <w:rsid w:val="000508DB"/>
    <w:rsid w:val="000509C3"/>
    <w:rsid w:val="000526F2"/>
    <w:rsid w:val="0005320A"/>
    <w:rsid w:val="0005489D"/>
    <w:rsid w:val="00055B87"/>
    <w:rsid w:val="0005721E"/>
    <w:rsid w:val="00057437"/>
    <w:rsid w:val="00061269"/>
    <w:rsid w:val="00061C00"/>
    <w:rsid w:val="0006263E"/>
    <w:rsid w:val="00065293"/>
    <w:rsid w:val="000668CD"/>
    <w:rsid w:val="00070249"/>
    <w:rsid w:val="00071554"/>
    <w:rsid w:val="00071806"/>
    <w:rsid w:val="00071F3F"/>
    <w:rsid w:val="00072F99"/>
    <w:rsid w:val="0007319A"/>
    <w:rsid w:val="00073290"/>
    <w:rsid w:val="000745C8"/>
    <w:rsid w:val="000749B7"/>
    <w:rsid w:val="00075CC9"/>
    <w:rsid w:val="000772CC"/>
    <w:rsid w:val="00077F7F"/>
    <w:rsid w:val="000801BD"/>
    <w:rsid w:val="000811AF"/>
    <w:rsid w:val="00081A88"/>
    <w:rsid w:val="000829A2"/>
    <w:rsid w:val="00083269"/>
    <w:rsid w:val="0008447D"/>
    <w:rsid w:val="00084884"/>
    <w:rsid w:val="00085D53"/>
    <w:rsid w:val="00085E44"/>
    <w:rsid w:val="00087902"/>
    <w:rsid w:val="00087E60"/>
    <w:rsid w:val="00091921"/>
    <w:rsid w:val="00092E50"/>
    <w:rsid w:val="00092FAC"/>
    <w:rsid w:val="00093911"/>
    <w:rsid w:val="00094711"/>
    <w:rsid w:val="00094EB8"/>
    <w:rsid w:val="00097023"/>
    <w:rsid w:val="0009736A"/>
    <w:rsid w:val="0009795F"/>
    <w:rsid w:val="000A3744"/>
    <w:rsid w:val="000A3F03"/>
    <w:rsid w:val="000A46DC"/>
    <w:rsid w:val="000A4C9D"/>
    <w:rsid w:val="000A5F17"/>
    <w:rsid w:val="000A62D8"/>
    <w:rsid w:val="000A69BB"/>
    <w:rsid w:val="000A72E2"/>
    <w:rsid w:val="000A7862"/>
    <w:rsid w:val="000A7A87"/>
    <w:rsid w:val="000B08F8"/>
    <w:rsid w:val="000B2A42"/>
    <w:rsid w:val="000B30EA"/>
    <w:rsid w:val="000B3D6A"/>
    <w:rsid w:val="000B5B25"/>
    <w:rsid w:val="000B5E7C"/>
    <w:rsid w:val="000B7470"/>
    <w:rsid w:val="000C0885"/>
    <w:rsid w:val="000C0A61"/>
    <w:rsid w:val="000C3F58"/>
    <w:rsid w:val="000C3F6E"/>
    <w:rsid w:val="000C59AB"/>
    <w:rsid w:val="000C6C96"/>
    <w:rsid w:val="000C7B3B"/>
    <w:rsid w:val="000D088D"/>
    <w:rsid w:val="000D0DA0"/>
    <w:rsid w:val="000D178C"/>
    <w:rsid w:val="000D1CCD"/>
    <w:rsid w:val="000D292E"/>
    <w:rsid w:val="000D2A68"/>
    <w:rsid w:val="000D3612"/>
    <w:rsid w:val="000D4810"/>
    <w:rsid w:val="000D6F44"/>
    <w:rsid w:val="000D71E9"/>
    <w:rsid w:val="000E0939"/>
    <w:rsid w:val="000E1B52"/>
    <w:rsid w:val="000E2DAA"/>
    <w:rsid w:val="000E43AF"/>
    <w:rsid w:val="000E56FF"/>
    <w:rsid w:val="000E73B0"/>
    <w:rsid w:val="000E7B51"/>
    <w:rsid w:val="000F0A8E"/>
    <w:rsid w:val="000F1048"/>
    <w:rsid w:val="000F1A50"/>
    <w:rsid w:val="000F1B3C"/>
    <w:rsid w:val="000F429F"/>
    <w:rsid w:val="000F769B"/>
    <w:rsid w:val="00100107"/>
    <w:rsid w:val="0010106C"/>
    <w:rsid w:val="00101744"/>
    <w:rsid w:val="00101BE2"/>
    <w:rsid w:val="001020A3"/>
    <w:rsid w:val="00102E70"/>
    <w:rsid w:val="001035AD"/>
    <w:rsid w:val="0010395F"/>
    <w:rsid w:val="00104F74"/>
    <w:rsid w:val="0010570A"/>
    <w:rsid w:val="001058A1"/>
    <w:rsid w:val="001059D8"/>
    <w:rsid w:val="001060F9"/>
    <w:rsid w:val="00111093"/>
    <w:rsid w:val="00111204"/>
    <w:rsid w:val="0011132F"/>
    <w:rsid w:val="00111BA6"/>
    <w:rsid w:val="00112EE4"/>
    <w:rsid w:val="00113E25"/>
    <w:rsid w:val="001142F5"/>
    <w:rsid w:val="00122117"/>
    <w:rsid w:val="00122451"/>
    <w:rsid w:val="00122F49"/>
    <w:rsid w:val="00123385"/>
    <w:rsid w:val="001247BD"/>
    <w:rsid w:val="0012684E"/>
    <w:rsid w:val="00127554"/>
    <w:rsid w:val="00127B46"/>
    <w:rsid w:val="00133988"/>
    <w:rsid w:val="00133F2D"/>
    <w:rsid w:val="001346C4"/>
    <w:rsid w:val="00135340"/>
    <w:rsid w:val="001359DA"/>
    <w:rsid w:val="00135C7C"/>
    <w:rsid w:val="00136E77"/>
    <w:rsid w:val="00137819"/>
    <w:rsid w:val="00137885"/>
    <w:rsid w:val="00137BF8"/>
    <w:rsid w:val="00140DA1"/>
    <w:rsid w:val="001412AD"/>
    <w:rsid w:val="0014227F"/>
    <w:rsid w:val="00142AD2"/>
    <w:rsid w:val="0014355C"/>
    <w:rsid w:val="0014498B"/>
    <w:rsid w:val="00144A1F"/>
    <w:rsid w:val="001453B4"/>
    <w:rsid w:val="00146DD3"/>
    <w:rsid w:val="001472D5"/>
    <w:rsid w:val="001473AD"/>
    <w:rsid w:val="00147AE8"/>
    <w:rsid w:val="001504D1"/>
    <w:rsid w:val="00150FBE"/>
    <w:rsid w:val="00151451"/>
    <w:rsid w:val="0015150A"/>
    <w:rsid w:val="00151691"/>
    <w:rsid w:val="00151764"/>
    <w:rsid w:val="001523C1"/>
    <w:rsid w:val="00152705"/>
    <w:rsid w:val="00153BEB"/>
    <w:rsid w:val="00154213"/>
    <w:rsid w:val="00155F60"/>
    <w:rsid w:val="00156DD5"/>
    <w:rsid w:val="001573ED"/>
    <w:rsid w:val="00157A43"/>
    <w:rsid w:val="00160A2F"/>
    <w:rsid w:val="00160AA7"/>
    <w:rsid w:val="00161AE5"/>
    <w:rsid w:val="00163284"/>
    <w:rsid w:val="00164DF5"/>
    <w:rsid w:val="00165B69"/>
    <w:rsid w:val="00166F2B"/>
    <w:rsid w:val="0016741C"/>
    <w:rsid w:val="00167486"/>
    <w:rsid w:val="00170CD9"/>
    <w:rsid w:val="001722A8"/>
    <w:rsid w:val="00174428"/>
    <w:rsid w:val="00174875"/>
    <w:rsid w:val="00175E87"/>
    <w:rsid w:val="0017636A"/>
    <w:rsid w:val="00176B5B"/>
    <w:rsid w:val="0017776D"/>
    <w:rsid w:val="00177D26"/>
    <w:rsid w:val="00177DFF"/>
    <w:rsid w:val="00177F43"/>
    <w:rsid w:val="00180EF8"/>
    <w:rsid w:val="00181CC5"/>
    <w:rsid w:val="00181CC6"/>
    <w:rsid w:val="001848FF"/>
    <w:rsid w:val="001851BE"/>
    <w:rsid w:val="00186382"/>
    <w:rsid w:val="00187FFA"/>
    <w:rsid w:val="00191182"/>
    <w:rsid w:val="00193E95"/>
    <w:rsid w:val="00195FB3"/>
    <w:rsid w:val="00196D08"/>
    <w:rsid w:val="001A001B"/>
    <w:rsid w:val="001A1876"/>
    <w:rsid w:val="001A1C3F"/>
    <w:rsid w:val="001A243F"/>
    <w:rsid w:val="001A2ADE"/>
    <w:rsid w:val="001A2F5F"/>
    <w:rsid w:val="001A588C"/>
    <w:rsid w:val="001A6291"/>
    <w:rsid w:val="001A7CDF"/>
    <w:rsid w:val="001B01BC"/>
    <w:rsid w:val="001B1052"/>
    <w:rsid w:val="001B30D6"/>
    <w:rsid w:val="001B38F4"/>
    <w:rsid w:val="001B39A3"/>
    <w:rsid w:val="001B49D0"/>
    <w:rsid w:val="001B7B15"/>
    <w:rsid w:val="001C3D34"/>
    <w:rsid w:val="001C4ABD"/>
    <w:rsid w:val="001C5759"/>
    <w:rsid w:val="001C5A5D"/>
    <w:rsid w:val="001D198F"/>
    <w:rsid w:val="001D2E5C"/>
    <w:rsid w:val="001D3D7C"/>
    <w:rsid w:val="001D42A4"/>
    <w:rsid w:val="001D5669"/>
    <w:rsid w:val="001D5C93"/>
    <w:rsid w:val="001D6342"/>
    <w:rsid w:val="001D705C"/>
    <w:rsid w:val="001D72FB"/>
    <w:rsid w:val="001D765A"/>
    <w:rsid w:val="001D7D4E"/>
    <w:rsid w:val="001D7E30"/>
    <w:rsid w:val="001E18DE"/>
    <w:rsid w:val="001E3E1E"/>
    <w:rsid w:val="001E5076"/>
    <w:rsid w:val="001E5CDA"/>
    <w:rsid w:val="001E6269"/>
    <w:rsid w:val="001E7706"/>
    <w:rsid w:val="001F0184"/>
    <w:rsid w:val="001F022A"/>
    <w:rsid w:val="001F0D8A"/>
    <w:rsid w:val="001F10CD"/>
    <w:rsid w:val="001F13D4"/>
    <w:rsid w:val="001F1FF9"/>
    <w:rsid w:val="001F2CE9"/>
    <w:rsid w:val="001F49F6"/>
    <w:rsid w:val="001F4C5A"/>
    <w:rsid w:val="001F600C"/>
    <w:rsid w:val="001F661A"/>
    <w:rsid w:val="001F7ACD"/>
    <w:rsid w:val="0020107C"/>
    <w:rsid w:val="00201377"/>
    <w:rsid w:val="002028A9"/>
    <w:rsid w:val="00203845"/>
    <w:rsid w:val="00203FC8"/>
    <w:rsid w:val="00204483"/>
    <w:rsid w:val="00204A7C"/>
    <w:rsid w:val="0020717A"/>
    <w:rsid w:val="002102B2"/>
    <w:rsid w:val="00211DC0"/>
    <w:rsid w:val="002122F2"/>
    <w:rsid w:val="00212669"/>
    <w:rsid w:val="00215434"/>
    <w:rsid w:val="00215AE1"/>
    <w:rsid w:val="0021647E"/>
    <w:rsid w:val="002169ED"/>
    <w:rsid w:val="002177B4"/>
    <w:rsid w:val="00217DBF"/>
    <w:rsid w:val="002202B9"/>
    <w:rsid w:val="00222069"/>
    <w:rsid w:val="002228C4"/>
    <w:rsid w:val="00222F75"/>
    <w:rsid w:val="002249AB"/>
    <w:rsid w:val="002267B5"/>
    <w:rsid w:val="00226E2E"/>
    <w:rsid w:val="002271D9"/>
    <w:rsid w:val="00227D70"/>
    <w:rsid w:val="00232A1C"/>
    <w:rsid w:val="00233C43"/>
    <w:rsid w:val="0023452E"/>
    <w:rsid w:val="00234C4D"/>
    <w:rsid w:val="002350A1"/>
    <w:rsid w:val="0023658A"/>
    <w:rsid w:val="00237484"/>
    <w:rsid w:val="00237885"/>
    <w:rsid w:val="002404C1"/>
    <w:rsid w:val="00241591"/>
    <w:rsid w:val="00243335"/>
    <w:rsid w:val="002444A3"/>
    <w:rsid w:val="00245C83"/>
    <w:rsid w:val="0024644C"/>
    <w:rsid w:val="00246FCD"/>
    <w:rsid w:val="00246FCE"/>
    <w:rsid w:val="00247A5D"/>
    <w:rsid w:val="002517EB"/>
    <w:rsid w:val="00251B34"/>
    <w:rsid w:val="002527CB"/>
    <w:rsid w:val="00254628"/>
    <w:rsid w:val="0025509D"/>
    <w:rsid w:val="00255A9D"/>
    <w:rsid w:val="002569A3"/>
    <w:rsid w:val="0025707B"/>
    <w:rsid w:val="00257330"/>
    <w:rsid w:val="00261BD9"/>
    <w:rsid w:val="00263007"/>
    <w:rsid w:val="002632DC"/>
    <w:rsid w:val="00264B86"/>
    <w:rsid w:val="002668C6"/>
    <w:rsid w:val="00272597"/>
    <w:rsid w:val="00274A79"/>
    <w:rsid w:val="00274B5B"/>
    <w:rsid w:val="0027517C"/>
    <w:rsid w:val="00275A7A"/>
    <w:rsid w:val="00275BC6"/>
    <w:rsid w:val="00275C94"/>
    <w:rsid w:val="00276560"/>
    <w:rsid w:val="002765E6"/>
    <w:rsid w:val="00276798"/>
    <w:rsid w:val="00282463"/>
    <w:rsid w:val="00282583"/>
    <w:rsid w:val="00282636"/>
    <w:rsid w:val="002828E0"/>
    <w:rsid w:val="00282AB7"/>
    <w:rsid w:val="00282D1B"/>
    <w:rsid w:val="002831ED"/>
    <w:rsid w:val="002836D4"/>
    <w:rsid w:val="00285717"/>
    <w:rsid w:val="0028589D"/>
    <w:rsid w:val="00286F17"/>
    <w:rsid w:val="0028732F"/>
    <w:rsid w:val="00292583"/>
    <w:rsid w:val="00292C65"/>
    <w:rsid w:val="00295238"/>
    <w:rsid w:val="0029570C"/>
    <w:rsid w:val="002960E7"/>
    <w:rsid w:val="002963B9"/>
    <w:rsid w:val="00297027"/>
    <w:rsid w:val="00297B33"/>
    <w:rsid w:val="002A054D"/>
    <w:rsid w:val="002A0661"/>
    <w:rsid w:val="002A098C"/>
    <w:rsid w:val="002A21E1"/>
    <w:rsid w:val="002A271E"/>
    <w:rsid w:val="002A2E1D"/>
    <w:rsid w:val="002A2FAB"/>
    <w:rsid w:val="002A3DC5"/>
    <w:rsid w:val="002A598F"/>
    <w:rsid w:val="002A7066"/>
    <w:rsid w:val="002B0D91"/>
    <w:rsid w:val="002B13E2"/>
    <w:rsid w:val="002B310C"/>
    <w:rsid w:val="002B4B03"/>
    <w:rsid w:val="002B576E"/>
    <w:rsid w:val="002B6170"/>
    <w:rsid w:val="002B64F2"/>
    <w:rsid w:val="002B6BA3"/>
    <w:rsid w:val="002B75D7"/>
    <w:rsid w:val="002C14C1"/>
    <w:rsid w:val="002C22FA"/>
    <w:rsid w:val="002C40C9"/>
    <w:rsid w:val="002C48B5"/>
    <w:rsid w:val="002C7A98"/>
    <w:rsid w:val="002D111E"/>
    <w:rsid w:val="002D11E1"/>
    <w:rsid w:val="002D2C89"/>
    <w:rsid w:val="002D3641"/>
    <w:rsid w:val="002D3A4F"/>
    <w:rsid w:val="002D3DF5"/>
    <w:rsid w:val="002D52AB"/>
    <w:rsid w:val="002D55A4"/>
    <w:rsid w:val="002D6AC7"/>
    <w:rsid w:val="002D6E22"/>
    <w:rsid w:val="002D7000"/>
    <w:rsid w:val="002E0D56"/>
    <w:rsid w:val="002E1B9E"/>
    <w:rsid w:val="002E47AF"/>
    <w:rsid w:val="002E4BD0"/>
    <w:rsid w:val="002E7A3C"/>
    <w:rsid w:val="002F0A85"/>
    <w:rsid w:val="002F0DEA"/>
    <w:rsid w:val="002F254C"/>
    <w:rsid w:val="002F2F15"/>
    <w:rsid w:val="002F4C6F"/>
    <w:rsid w:val="002F4D78"/>
    <w:rsid w:val="002F530E"/>
    <w:rsid w:val="002F5BF5"/>
    <w:rsid w:val="002F5E80"/>
    <w:rsid w:val="002F6710"/>
    <w:rsid w:val="002F6AB7"/>
    <w:rsid w:val="002F78F1"/>
    <w:rsid w:val="00300109"/>
    <w:rsid w:val="003008D1"/>
    <w:rsid w:val="00302A49"/>
    <w:rsid w:val="0030357B"/>
    <w:rsid w:val="00304CC4"/>
    <w:rsid w:val="00306064"/>
    <w:rsid w:val="00306381"/>
    <w:rsid w:val="0030709F"/>
    <w:rsid w:val="00307C76"/>
    <w:rsid w:val="0031054E"/>
    <w:rsid w:val="0031329E"/>
    <w:rsid w:val="00314CA8"/>
    <w:rsid w:val="00315290"/>
    <w:rsid w:val="00317D10"/>
    <w:rsid w:val="00317FC5"/>
    <w:rsid w:val="00320523"/>
    <w:rsid w:val="0032077C"/>
    <w:rsid w:val="00324363"/>
    <w:rsid w:val="00324623"/>
    <w:rsid w:val="0032542F"/>
    <w:rsid w:val="00325575"/>
    <w:rsid w:val="003255F8"/>
    <w:rsid w:val="00325E2D"/>
    <w:rsid w:val="00327E3F"/>
    <w:rsid w:val="00330F11"/>
    <w:rsid w:val="00332E07"/>
    <w:rsid w:val="00342E4B"/>
    <w:rsid w:val="00343494"/>
    <w:rsid w:val="00344FA2"/>
    <w:rsid w:val="00345478"/>
    <w:rsid w:val="00345763"/>
    <w:rsid w:val="00346841"/>
    <w:rsid w:val="00346A40"/>
    <w:rsid w:val="00346A54"/>
    <w:rsid w:val="00346EFE"/>
    <w:rsid w:val="00347A4D"/>
    <w:rsid w:val="00351C88"/>
    <w:rsid w:val="00352AA3"/>
    <w:rsid w:val="003578BE"/>
    <w:rsid w:val="00357AA5"/>
    <w:rsid w:val="00357E9A"/>
    <w:rsid w:val="00357FBA"/>
    <w:rsid w:val="003610AA"/>
    <w:rsid w:val="003611E2"/>
    <w:rsid w:val="00361A1E"/>
    <w:rsid w:val="003630DC"/>
    <w:rsid w:val="003637BC"/>
    <w:rsid w:val="003648E4"/>
    <w:rsid w:val="003658F3"/>
    <w:rsid w:val="0036759C"/>
    <w:rsid w:val="00367FB9"/>
    <w:rsid w:val="003738C1"/>
    <w:rsid w:val="00374CC6"/>
    <w:rsid w:val="00374DEF"/>
    <w:rsid w:val="00375783"/>
    <w:rsid w:val="003762D0"/>
    <w:rsid w:val="00377F30"/>
    <w:rsid w:val="00380A09"/>
    <w:rsid w:val="0038148A"/>
    <w:rsid w:val="00381CAD"/>
    <w:rsid w:val="0038259B"/>
    <w:rsid w:val="00383591"/>
    <w:rsid w:val="003855BB"/>
    <w:rsid w:val="00387AC0"/>
    <w:rsid w:val="00391A26"/>
    <w:rsid w:val="00392802"/>
    <w:rsid w:val="00392D31"/>
    <w:rsid w:val="00392F09"/>
    <w:rsid w:val="003954FF"/>
    <w:rsid w:val="003958C6"/>
    <w:rsid w:val="003A0AEE"/>
    <w:rsid w:val="003A10E6"/>
    <w:rsid w:val="003A119E"/>
    <w:rsid w:val="003A2F27"/>
    <w:rsid w:val="003A41B9"/>
    <w:rsid w:val="003A481B"/>
    <w:rsid w:val="003A48ED"/>
    <w:rsid w:val="003A495A"/>
    <w:rsid w:val="003A4990"/>
    <w:rsid w:val="003A53DE"/>
    <w:rsid w:val="003A67A5"/>
    <w:rsid w:val="003A7F0F"/>
    <w:rsid w:val="003B0051"/>
    <w:rsid w:val="003B165F"/>
    <w:rsid w:val="003B5F8E"/>
    <w:rsid w:val="003C0A2C"/>
    <w:rsid w:val="003C4215"/>
    <w:rsid w:val="003C4B4B"/>
    <w:rsid w:val="003C4F31"/>
    <w:rsid w:val="003C573B"/>
    <w:rsid w:val="003C588D"/>
    <w:rsid w:val="003C69A0"/>
    <w:rsid w:val="003C6EE4"/>
    <w:rsid w:val="003D0765"/>
    <w:rsid w:val="003D2ECD"/>
    <w:rsid w:val="003D4B14"/>
    <w:rsid w:val="003D5827"/>
    <w:rsid w:val="003D61B0"/>
    <w:rsid w:val="003D7CE9"/>
    <w:rsid w:val="003E145B"/>
    <w:rsid w:val="003E325C"/>
    <w:rsid w:val="003E4BBA"/>
    <w:rsid w:val="003E5A82"/>
    <w:rsid w:val="003E7740"/>
    <w:rsid w:val="003F0F98"/>
    <w:rsid w:val="003F1C3F"/>
    <w:rsid w:val="003F234C"/>
    <w:rsid w:val="003F368F"/>
    <w:rsid w:val="003F4D1C"/>
    <w:rsid w:val="003F6389"/>
    <w:rsid w:val="00400097"/>
    <w:rsid w:val="00400C8C"/>
    <w:rsid w:val="00403599"/>
    <w:rsid w:val="004057B6"/>
    <w:rsid w:val="00405E29"/>
    <w:rsid w:val="004100C8"/>
    <w:rsid w:val="00410537"/>
    <w:rsid w:val="00410E8B"/>
    <w:rsid w:val="004112B5"/>
    <w:rsid w:val="00414176"/>
    <w:rsid w:val="00415D31"/>
    <w:rsid w:val="004166AB"/>
    <w:rsid w:val="004202C0"/>
    <w:rsid w:val="00420B22"/>
    <w:rsid w:val="00421550"/>
    <w:rsid w:val="00421ED6"/>
    <w:rsid w:val="00422C48"/>
    <w:rsid w:val="004239AF"/>
    <w:rsid w:val="0042406B"/>
    <w:rsid w:val="004243A4"/>
    <w:rsid w:val="00424D25"/>
    <w:rsid w:val="0042543A"/>
    <w:rsid w:val="00425857"/>
    <w:rsid w:val="00425A1B"/>
    <w:rsid w:val="004306B1"/>
    <w:rsid w:val="00430BB6"/>
    <w:rsid w:val="00431202"/>
    <w:rsid w:val="00431447"/>
    <w:rsid w:val="00431834"/>
    <w:rsid w:val="00431EB5"/>
    <w:rsid w:val="004334B4"/>
    <w:rsid w:val="004340F2"/>
    <w:rsid w:val="00434258"/>
    <w:rsid w:val="00434453"/>
    <w:rsid w:val="0043458C"/>
    <w:rsid w:val="004351B7"/>
    <w:rsid w:val="0043579B"/>
    <w:rsid w:val="00435917"/>
    <w:rsid w:val="00437395"/>
    <w:rsid w:val="00440A01"/>
    <w:rsid w:val="004421CF"/>
    <w:rsid w:val="004432BF"/>
    <w:rsid w:val="00443D75"/>
    <w:rsid w:val="0044442E"/>
    <w:rsid w:val="00444743"/>
    <w:rsid w:val="00444D40"/>
    <w:rsid w:val="00445C36"/>
    <w:rsid w:val="00446532"/>
    <w:rsid w:val="00447398"/>
    <w:rsid w:val="00447CE9"/>
    <w:rsid w:val="00450972"/>
    <w:rsid w:val="004509B3"/>
    <w:rsid w:val="00452948"/>
    <w:rsid w:val="00454A00"/>
    <w:rsid w:val="00457273"/>
    <w:rsid w:val="00460E1B"/>
    <w:rsid w:val="00462428"/>
    <w:rsid w:val="00464BCF"/>
    <w:rsid w:val="004659A0"/>
    <w:rsid w:val="00465D91"/>
    <w:rsid w:val="004715D5"/>
    <w:rsid w:val="004719D5"/>
    <w:rsid w:val="004766CE"/>
    <w:rsid w:val="00477868"/>
    <w:rsid w:val="00480291"/>
    <w:rsid w:val="00480549"/>
    <w:rsid w:val="00482639"/>
    <w:rsid w:val="00482E12"/>
    <w:rsid w:val="00483648"/>
    <w:rsid w:val="00483747"/>
    <w:rsid w:val="00487CD9"/>
    <w:rsid w:val="00490126"/>
    <w:rsid w:val="00493DA1"/>
    <w:rsid w:val="00494296"/>
    <w:rsid w:val="0049470A"/>
    <w:rsid w:val="0049503C"/>
    <w:rsid w:val="00495E95"/>
    <w:rsid w:val="004A00E7"/>
    <w:rsid w:val="004A094F"/>
    <w:rsid w:val="004A0BDC"/>
    <w:rsid w:val="004A1716"/>
    <w:rsid w:val="004A1F36"/>
    <w:rsid w:val="004A320A"/>
    <w:rsid w:val="004A3665"/>
    <w:rsid w:val="004A3B8B"/>
    <w:rsid w:val="004A58FB"/>
    <w:rsid w:val="004A5E13"/>
    <w:rsid w:val="004A6137"/>
    <w:rsid w:val="004A6F3B"/>
    <w:rsid w:val="004A7BF8"/>
    <w:rsid w:val="004B2379"/>
    <w:rsid w:val="004B2589"/>
    <w:rsid w:val="004B2BF4"/>
    <w:rsid w:val="004B474C"/>
    <w:rsid w:val="004B559F"/>
    <w:rsid w:val="004B55F6"/>
    <w:rsid w:val="004B5D1A"/>
    <w:rsid w:val="004B5DDC"/>
    <w:rsid w:val="004B7487"/>
    <w:rsid w:val="004B7B59"/>
    <w:rsid w:val="004C0FE4"/>
    <w:rsid w:val="004C13FD"/>
    <w:rsid w:val="004C1AB4"/>
    <w:rsid w:val="004C1D43"/>
    <w:rsid w:val="004C245C"/>
    <w:rsid w:val="004C3959"/>
    <w:rsid w:val="004C4223"/>
    <w:rsid w:val="004C55C7"/>
    <w:rsid w:val="004D019C"/>
    <w:rsid w:val="004D01F4"/>
    <w:rsid w:val="004D0BD9"/>
    <w:rsid w:val="004D1038"/>
    <w:rsid w:val="004D21DE"/>
    <w:rsid w:val="004D4658"/>
    <w:rsid w:val="004D4DD9"/>
    <w:rsid w:val="004D4F51"/>
    <w:rsid w:val="004D53A3"/>
    <w:rsid w:val="004D56A6"/>
    <w:rsid w:val="004D7461"/>
    <w:rsid w:val="004E0755"/>
    <w:rsid w:val="004E0DB3"/>
    <w:rsid w:val="004E1FA0"/>
    <w:rsid w:val="004E2234"/>
    <w:rsid w:val="004E30B7"/>
    <w:rsid w:val="004E3ACB"/>
    <w:rsid w:val="004E5745"/>
    <w:rsid w:val="004E60AC"/>
    <w:rsid w:val="004E66D0"/>
    <w:rsid w:val="004F18AB"/>
    <w:rsid w:val="004F29A1"/>
    <w:rsid w:val="004F36C6"/>
    <w:rsid w:val="004F3BC3"/>
    <w:rsid w:val="004F4943"/>
    <w:rsid w:val="004F5F44"/>
    <w:rsid w:val="004F75A0"/>
    <w:rsid w:val="005005E3"/>
    <w:rsid w:val="00500B05"/>
    <w:rsid w:val="00501BD2"/>
    <w:rsid w:val="00504D92"/>
    <w:rsid w:val="0050554D"/>
    <w:rsid w:val="0050694B"/>
    <w:rsid w:val="005106DE"/>
    <w:rsid w:val="005108AC"/>
    <w:rsid w:val="0051398B"/>
    <w:rsid w:val="00520269"/>
    <w:rsid w:val="00521295"/>
    <w:rsid w:val="005225C8"/>
    <w:rsid w:val="005227AB"/>
    <w:rsid w:val="005235D1"/>
    <w:rsid w:val="005237F5"/>
    <w:rsid w:val="00523A7C"/>
    <w:rsid w:val="005252C0"/>
    <w:rsid w:val="005256B2"/>
    <w:rsid w:val="00525709"/>
    <w:rsid w:val="00525DFE"/>
    <w:rsid w:val="00527806"/>
    <w:rsid w:val="0053009B"/>
    <w:rsid w:val="00530E5E"/>
    <w:rsid w:val="005316D4"/>
    <w:rsid w:val="00532ACE"/>
    <w:rsid w:val="00535EE9"/>
    <w:rsid w:val="00535F0D"/>
    <w:rsid w:val="00536885"/>
    <w:rsid w:val="0053732E"/>
    <w:rsid w:val="005377ED"/>
    <w:rsid w:val="0054044B"/>
    <w:rsid w:val="005405FD"/>
    <w:rsid w:val="00542BF6"/>
    <w:rsid w:val="00543D87"/>
    <w:rsid w:val="0054440B"/>
    <w:rsid w:val="00544AD8"/>
    <w:rsid w:val="00545489"/>
    <w:rsid w:val="0054572C"/>
    <w:rsid w:val="00546557"/>
    <w:rsid w:val="005467D2"/>
    <w:rsid w:val="00551501"/>
    <w:rsid w:val="00552B56"/>
    <w:rsid w:val="00553BF4"/>
    <w:rsid w:val="00553C45"/>
    <w:rsid w:val="00553D56"/>
    <w:rsid w:val="00553E94"/>
    <w:rsid w:val="00554F01"/>
    <w:rsid w:val="00555F4C"/>
    <w:rsid w:val="0055691B"/>
    <w:rsid w:val="00556F88"/>
    <w:rsid w:val="005575E5"/>
    <w:rsid w:val="00557D68"/>
    <w:rsid w:val="00560187"/>
    <w:rsid w:val="00560709"/>
    <w:rsid w:val="00561573"/>
    <w:rsid w:val="005622C5"/>
    <w:rsid w:val="0056258C"/>
    <w:rsid w:val="00562D3F"/>
    <w:rsid w:val="00562D7E"/>
    <w:rsid w:val="00563249"/>
    <w:rsid w:val="00563512"/>
    <w:rsid w:val="00564BED"/>
    <w:rsid w:val="00565C4C"/>
    <w:rsid w:val="00566553"/>
    <w:rsid w:val="005669DC"/>
    <w:rsid w:val="00566B19"/>
    <w:rsid w:val="00570B3F"/>
    <w:rsid w:val="005715BB"/>
    <w:rsid w:val="00571C4F"/>
    <w:rsid w:val="00572CAE"/>
    <w:rsid w:val="00573D05"/>
    <w:rsid w:val="0057545F"/>
    <w:rsid w:val="00575B89"/>
    <w:rsid w:val="00575BE5"/>
    <w:rsid w:val="00577D49"/>
    <w:rsid w:val="00582094"/>
    <w:rsid w:val="0058231C"/>
    <w:rsid w:val="005853C5"/>
    <w:rsid w:val="00585510"/>
    <w:rsid w:val="005867FE"/>
    <w:rsid w:val="00590023"/>
    <w:rsid w:val="00590747"/>
    <w:rsid w:val="0059150B"/>
    <w:rsid w:val="00595B57"/>
    <w:rsid w:val="00596035"/>
    <w:rsid w:val="00597394"/>
    <w:rsid w:val="005A05C4"/>
    <w:rsid w:val="005A3A44"/>
    <w:rsid w:val="005A4482"/>
    <w:rsid w:val="005A6534"/>
    <w:rsid w:val="005A6ACE"/>
    <w:rsid w:val="005A70DA"/>
    <w:rsid w:val="005A7D32"/>
    <w:rsid w:val="005B02A5"/>
    <w:rsid w:val="005B080D"/>
    <w:rsid w:val="005B0DFC"/>
    <w:rsid w:val="005B2A6B"/>
    <w:rsid w:val="005B2C7D"/>
    <w:rsid w:val="005B336A"/>
    <w:rsid w:val="005C0459"/>
    <w:rsid w:val="005C24DF"/>
    <w:rsid w:val="005C2B72"/>
    <w:rsid w:val="005C38A9"/>
    <w:rsid w:val="005C4807"/>
    <w:rsid w:val="005C6AE4"/>
    <w:rsid w:val="005C6CAC"/>
    <w:rsid w:val="005D15D6"/>
    <w:rsid w:val="005D22EF"/>
    <w:rsid w:val="005D3455"/>
    <w:rsid w:val="005D53AE"/>
    <w:rsid w:val="005D67BF"/>
    <w:rsid w:val="005D773D"/>
    <w:rsid w:val="005D7A3A"/>
    <w:rsid w:val="005D7C7E"/>
    <w:rsid w:val="005E07C1"/>
    <w:rsid w:val="005E1C7D"/>
    <w:rsid w:val="005E1C7F"/>
    <w:rsid w:val="005E2E6E"/>
    <w:rsid w:val="005E5E67"/>
    <w:rsid w:val="005F05D2"/>
    <w:rsid w:val="005F0917"/>
    <w:rsid w:val="005F1B0E"/>
    <w:rsid w:val="005F1FA2"/>
    <w:rsid w:val="005F28C0"/>
    <w:rsid w:val="005F52C5"/>
    <w:rsid w:val="005F6333"/>
    <w:rsid w:val="005F7EAC"/>
    <w:rsid w:val="00601B15"/>
    <w:rsid w:val="00603811"/>
    <w:rsid w:val="00603C4A"/>
    <w:rsid w:val="0060504C"/>
    <w:rsid w:val="00606937"/>
    <w:rsid w:val="00606C0A"/>
    <w:rsid w:val="00606DA5"/>
    <w:rsid w:val="00607ACA"/>
    <w:rsid w:val="006106C4"/>
    <w:rsid w:val="00612AFD"/>
    <w:rsid w:val="00613569"/>
    <w:rsid w:val="00614D93"/>
    <w:rsid w:val="00615CF4"/>
    <w:rsid w:val="00616CCE"/>
    <w:rsid w:val="006170EE"/>
    <w:rsid w:val="0062125C"/>
    <w:rsid w:val="00621525"/>
    <w:rsid w:val="00621CDA"/>
    <w:rsid w:val="006226A8"/>
    <w:rsid w:val="00624D53"/>
    <w:rsid w:val="006267F6"/>
    <w:rsid w:val="0062706B"/>
    <w:rsid w:val="006270F7"/>
    <w:rsid w:val="00627583"/>
    <w:rsid w:val="006303BC"/>
    <w:rsid w:val="00630948"/>
    <w:rsid w:val="00631F68"/>
    <w:rsid w:val="00634550"/>
    <w:rsid w:val="00635633"/>
    <w:rsid w:val="00635E26"/>
    <w:rsid w:val="00636631"/>
    <w:rsid w:val="00637029"/>
    <w:rsid w:val="00637317"/>
    <w:rsid w:val="00637922"/>
    <w:rsid w:val="006406EE"/>
    <w:rsid w:val="00641072"/>
    <w:rsid w:val="0064621D"/>
    <w:rsid w:val="00646E2F"/>
    <w:rsid w:val="006479C6"/>
    <w:rsid w:val="00647DAC"/>
    <w:rsid w:val="00650AD6"/>
    <w:rsid w:val="006511E7"/>
    <w:rsid w:val="00651213"/>
    <w:rsid w:val="00656E22"/>
    <w:rsid w:val="00660182"/>
    <w:rsid w:val="00661FBF"/>
    <w:rsid w:val="00662C73"/>
    <w:rsid w:val="006642CD"/>
    <w:rsid w:val="006653E9"/>
    <w:rsid w:val="0066693E"/>
    <w:rsid w:val="00666E3F"/>
    <w:rsid w:val="006678A3"/>
    <w:rsid w:val="0067111D"/>
    <w:rsid w:val="0067192C"/>
    <w:rsid w:val="00672F71"/>
    <w:rsid w:val="00676813"/>
    <w:rsid w:val="006768C8"/>
    <w:rsid w:val="00677502"/>
    <w:rsid w:val="006777BE"/>
    <w:rsid w:val="00680B34"/>
    <w:rsid w:val="00681899"/>
    <w:rsid w:val="0068212D"/>
    <w:rsid w:val="006822F3"/>
    <w:rsid w:val="00682E76"/>
    <w:rsid w:val="00683806"/>
    <w:rsid w:val="006851A3"/>
    <w:rsid w:val="00686E40"/>
    <w:rsid w:val="006878FD"/>
    <w:rsid w:val="0068791F"/>
    <w:rsid w:val="00690181"/>
    <w:rsid w:val="00691014"/>
    <w:rsid w:val="0069155A"/>
    <w:rsid w:val="00693A47"/>
    <w:rsid w:val="00693BD9"/>
    <w:rsid w:val="00693C2B"/>
    <w:rsid w:val="00694F4F"/>
    <w:rsid w:val="00695362"/>
    <w:rsid w:val="006959B5"/>
    <w:rsid w:val="00695B29"/>
    <w:rsid w:val="006961B5"/>
    <w:rsid w:val="006968B7"/>
    <w:rsid w:val="00697812"/>
    <w:rsid w:val="00697C9A"/>
    <w:rsid w:val="006A0971"/>
    <w:rsid w:val="006A0D50"/>
    <w:rsid w:val="006A1C26"/>
    <w:rsid w:val="006A25C3"/>
    <w:rsid w:val="006A2962"/>
    <w:rsid w:val="006A34EE"/>
    <w:rsid w:val="006A351B"/>
    <w:rsid w:val="006A45B1"/>
    <w:rsid w:val="006A7062"/>
    <w:rsid w:val="006A791B"/>
    <w:rsid w:val="006B03E8"/>
    <w:rsid w:val="006B0F0D"/>
    <w:rsid w:val="006B0F14"/>
    <w:rsid w:val="006B2E67"/>
    <w:rsid w:val="006B38DC"/>
    <w:rsid w:val="006B3936"/>
    <w:rsid w:val="006B39FC"/>
    <w:rsid w:val="006B3A74"/>
    <w:rsid w:val="006B5653"/>
    <w:rsid w:val="006B5C44"/>
    <w:rsid w:val="006B5FFD"/>
    <w:rsid w:val="006B7AC7"/>
    <w:rsid w:val="006C0581"/>
    <w:rsid w:val="006C0FA7"/>
    <w:rsid w:val="006C1B0B"/>
    <w:rsid w:val="006C222F"/>
    <w:rsid w:val="006C2E62"/>
    <w:rsid w:val="006C4FC1"/>
    <w:rsid w:val="006C5293"/>
    <w:rsid w:val="006C62A4"/>
    <w:rsid w:val="006C631C"/>
    <w:rsid w:val="006C66F3"/>
    <w:rsid w:val="006C7DC7"/>
    <w:rsid w:val="006C7E6D"/>
    <w:rsid w:val="006D087B"/>
    <w:rsid w:val="006D1CD7"/>
    <w:rsid w:val="006D2A5D"/>
    <w:rsid w:val="006D44DC"/>
    <w:rsid w:val="006D49CC"/>
    <w:rsid w:val="006D6196"/>
    <w:rsid w:val="006E0529"/>
    <w:rsid w:val="006E2045"/>
    <w:rsid w:val="006E288F"/>
    <w:rsid w:val="006E2925"/>
    <w:rsid w:val="006E2ED9"/>
    <w:rsid w:val="006E3E4F"/>
    <w:rsid w:val="006E4969"/>
    <w:rsid w:val="006E6635"/>
    <w:rsid w:val="006E6A71"/>
    <w:rsid w:val="006E7C38"/>
    <w:rsid w:val="006F0AAD"/>
    <w:rsid w:val="006F1292"/>
    <w:rsid w:val="006F1E15"/>
    <w:rsid w:val="006F300C"/>
    <w:rsid w:val="006F5D36"/>
    <w:rsid w:val="006F68E4"/>
    <w:rsid w:val="006F6FC0"/>
    <w:rsid w:val="00700F06"/>
    <w:rsid w:val="00701763"/>
    <w:rsid w:val="007019D0"/>
    <w:rsid w:val="00702FFC"/>
    <w:rsid w:val="007049AB"/>
    <w:rsid w:val="00706E19"/>
    <w:rsid w:val="007079A2"/>
    <w:rsid w:val="007101C4"/>
    <w:rsid w:val="0071126F"/>
    <w:rsid w:val="00712ADE"/>
    <w:rsid w:val="007152E1"/>
    <w:rsid w:val="007165BA"/>
    <w:rsid w:val="00717138"/>
    <w:rsid w:val="0072106A"/>
    <w:rsid w:val="00721552"/>
    <w:rsid w:val="00722658"/>
    <w:rsid w:val="00723E97"/>
    <w:rsid w:val="0072456C"/>
    <w:rsid w:val="00724C3A"/>
    <w:rsid w:val="00725B65"/>
    <w:rsid w:val="00725D95"/>
    <w:rsid w:val="007263AD"/>
    <w:rsid w:val="00726DFA"/>
    <w:rsid w:val="007271EA"/>
    <w:rsid w:val="007304F3"/>
    <w:rsid w:val="00732E37"/>
    <w:rsid w:val="0073322A"/>
    <w:rsid w:val="00736D75"/>
    <w:rsid w:val="007377AB"/>
    <w:rsid w:val="00737FA1"/>
    <w:rsid w:val="00740847"/>
    <w:rsid w:val="007430BF"/>
    <w:rsid w:val="00743631"/>
    <w:rsid w:val="007440E4"/>
    <w:rsid w:val="0074483F"/>
    <w:rsid w:val="00745665"/>
    <w:rsid w:val="0074592A"/>
    <w:rsid w:val="00746DCD"/>
    <w:rsid w:val="00752574"/>
    <w:rsid w:val="007526F8"/>
    <w:rsid w:val="00752702"/>
    <w:rsid w:val="00753453"/>
    <w:rsid w:val="00754AD5"/>
    <w:rsid w:val="00754F55"/>
    <w:rsid w:val="007555EA"/>
    <w:rsid w:val="007603EC"/>
    <w:rsid w:val="007604FF"/>
    <w:rsid w:val="00760A12"/>
    <w:rsid w:val="00760F76"/>
    <w:rsid w:val="00762023"/>
    <w:rsid w:val="0076276E"/>
    <w:rsid w:val="00762C85"/>
    <w:rsid w:val="00764DDD"/>
    <w:rsid w:val="00766C8D"/>
    <w:rsid w:val="00767240"/>
    <w:rsid w:val="00767963"/>
    <w:rsid w:val="007709E7"/>
    <w:rsid w:val="007728B7"/>
    <w:rsid w:val="0077382F"/>
    <w:rsid w:val="00774E4C"/>
    <w:rsid w:val="00775E8A"/>
    <w:rsid w:val="007804EA"/>
    <w:rsid w:val="00780F04"/>
    <w:rsid w:val="00781190"/>
    <w:rsid w:val="00782272"/>
    <w:rsid w:val="007857E8"/>
    <w:rsid w:val="00785D70"/>
    <w:rsid w:val="00786405"/>
    <w:rsid w:val="00787AC8"/>
    <w:rsid w:val="00787D24"/>
    <w:rsid w:val="00790FAA"/>
    <w:rsid w:val="00791A71"/>
    <w:rsid w:val="00791AB3"/>
    <w:rsid w:val="00792246"/>
    <w:rsid w:val="007923C0"/>
    <w:rsid w:val="00792445"/>
    <w:rsid w:val="007927F7"/>
    <w:rsid w:val="00793ADA"/>
    <w:rsid w:val="00793D14"/>
    <w:rsid w:val="007965E0"/>
    <w:rsid w:val="00796857"/>
    <w:rsid w:val="00797FB7"/>
    <w:rsid w:val="007A0B8F"/>
    <w:rsid w:val="007A2F61"/>
    <w:rsid w:val="007A33EC"/>
    <w:rsid w:val="007A37D5"/>
    <w:rsid w:val="007A3D2D"/>
    <w:rsid w:val="007B196E"/>
    <w:rsid w:val="007B28BA"/>
    <w:rsid w:val="007B2C53"/>
    <w:rsid w:val="007B318D"/>
    <w:rsid w:val="007B3475"/>
    <w:rsid w:val="007B3608"/>
    <w:rsid w:val="007B5559"/>
    <w:rsid w:val="007B5FC4"/>
    <w:rsid w:val="007B6387"/>
    <w:rsid w:val="007B64AB"/>
    <w:rsid w:val="007B6CB5"/>
    <w:rsid w:val="007B7CD6"/>
    <w:rsid w:val="007C1208"/>
    <w:rsid w:val="007C13B3"/>
    <w:rsid w:val="007C2045"/>
    <w:rsid w:val="007C2166"/>
    <w:rsid w:val="007C2476"/>
    <w:rsid w:val="007C2B47"/>
    <w:rsid w:val="007C2DC3"/>
    <w:rsid w:val="007C308F"/>
    <w:rsid w:val="007C3B94"/>
    <w:rsid w:val="007C4EF0"/>
    <w:rsid w:val="007C5F87"/>
    <w:rsid w:val="007C69CA"/>
    <w:rsid w:val="007C6E3E"/>
    <w:rsid w:val="007C702A"/>
    <w:rsid w:val="007D38B6"/>
    <w:rsid w:val="007D4029"/>
    <w:rsid w:val="007D7FC9"/>
    <w:rsid w:val="007E06BE"/>
    <w:rsid w:val="007E0A0F"/>
    <w:rsid w:val="007E14CD"/>
    <w:rsid w:val="007E1E66"/>
    <w:rsid w:val="007E24E4"/>
    <w:rsid w:val="007E317D"/>
    <w:rsid w:val="007E3216"/>
    <w:rsid w:val="007E4500"/>
    <w:rsid w:val="007E6479"/>
    <w:rsid w:val="007E6670"/>
    <w:rsid w:val="007E798B"/>
    <w:rsid w:val="007F3231"/>
    <w:rsid w:val="007F536A"/>
    <w:rsid w:val="007F6014"/>
    <w:rsid w:val="007F6B56"/>
    <w:rsid w:val="007F791F"/>
    <w:rsid w:val="0080064C"/>
    <w:rsid w:val="00800E03"/>
    <w:rsid w:val="00802F8A"/>
    <w:rsid w:val="00803A7F"/>
    <w:rsid w:val="008047E0"/>
    <w:rsid w:val="00805EF1"/>
    <w:rsid w:val="0081021A"/>
    <w:rsid w:val="008106E3"/>
    <w:rsid w:val="00811881"/>
    <w:rsid w:val="008126B0"/>
    <w:rsid w:val="00812EFD"/>
    <w:rsid w:val="008137A3"/>
    <w:rsid w:val="00814E1B"/>
    <w:rsid w:val="00815261"/>
    <w:rsid w:val="00815581"/>
    <w:rsid w:val="008161A0"/>
    <w:rsid w:val="008165E0"/>
    <w:rsid w:val="008166CE"/>
    <w:rsid w:val="00816DC4"/>
    <w:rsid w:val="00820598"/>
    <w:rsid w:val="008217F0"/>
    <w:rsid w:val="00822E8C"/>
    <w:rsid w:val="00823CAF"/>
    <w:rsid w:val="0082496D"/>
    <w:rsid w:val="00826430"/>
    <w:rsid w:val="008266F0"/>
    <w:rsid w:val="00826BC9"/>
    <w:rsid w:val="008305BF"/>
    <w:rsid w:val="00830B95"/>
    <w:rsid w:val="00831152"/>
    <w:rsid w:val="008323EF"/>
    <w:rsid w:val="008338F4"/>
    <w:rsid w:val="00834E4E"/>
    <w:rsid w:val="008352CA"/>
    <w:rsid w:val="00835C83"/>
    <w:rsid w:val="00835DA6"/>
    <w:rsid w:val="0083650E"/>
    <w:rsid w:val="008377EF"/>
    <w:rsid w:val="00837C2E"/>
    <w:rsid w:val="00841041"/>
    <w:rsid w:val="0084111A"/>
    <w:rsid w:val="00841358"/>
    <w:rsid w:val="008415B4"/>
    <w:rsid w:val="008421A3"/>
    <w:rsid w:val="00842E8B"/>
    <w:rsid w:val="008439B7"/>
    <w:rsid w:val="00844135"/>
    <w:rsid w:val="0084421A"/>
    <w:rsid w:val="008458AC"/>
    <w:rsid w:val="008461D2"/>
    <w:rsid w:val="008517B0"/>
    <w:rsid w:val="00851E1B"/>
    <w:rsid w:val="00852C53"/>
    <w:rsid w:val="00853915"/>
    <w:rsid w:val="00853AFC"/>
    <w:rsid w:val="00854561"/>
    <w:rsid w:val="008558FF"/>
    <w:rsid w:val="00855BE4"/>
    <w:rsid w:val="00857BDE"/>
    <w:rsid w:val="008625A9"/>
    <w:rsid w:val="008636AE"/>
    <w:rsid w:val="00863F8B"/>
    <w:rsid w:val="008660C4"/>
    <w:rsid w:val="0086658E"/>
    <w:rsid w:val="00866E4C"/>
    <w:rsid w:val="00871217"/>
    <w:rsid w:val="00872517"/>
    <w:rsid w:val="008752DC"/>
    <w:rsid w:val="00875529"/>
    <w:rsid w:val="008757D2"/>
    <w:rsid w:val="00875FAB"/>
    <w:rsid w:val="008778A7"/>
    <w:rsid w:val="00877A80"/>
    <w:rsid w:val="0088376A"/>
    <w:rsid w:val="00883822"/>
    <w:rsid w:val="00884A98"/>
    <w:rsid w:val="00885E33"/>
    <w:rsid w:val="008860DE"/>
    <w:rsid w:val="0088729D"/>
    <w:rsid w:val="0088744A"/>
    <w:rsid w:val="0088761F"/>
    <w:rsid w:val="00893E35"/>
    <w:rsid w:val="00894075"/>
    <w:rsid w:val="0089655F"/>
    <w:rsid w:val="008A0071"/>
    <w:rsid w:val="008A05A3"/>
    <w:rsid w:val="008A0BC2"/>
    <w:rsid w:val="008A2E8F"/>
    <w:rsid w:val="008A2EAE"/>
    <w:rsid w:val="008A3388"/>
    <w:rsid w:val="008A36F1"/>
    <w:rsid w:val="008A4B81"/>
    <w:rsid w:val="008A5CB5"/>
    <w:rsid w:val="008A685F"/>
    <w:rsid w:val="008A6DD3"/>
    <w:rsid w:val="008A6ED1"/>
    <w:rsid w:val="008A6EEF"/>
    <w:rsid w:val="008A78FF"/>
    <w:rsid w:val="008A791D"/>
    <w:rsid w:val="008B0089"/>
    <w:rsid w:val="008B1602"/>
    <w:rsid w:val="008B75FD"/>
    <w:rsid w:val="008C0310"/>
    <w:rsid w:val="008C0531"/>
    <w:rsid w:val="008C092E"/>
    <w:rsid w:val="008C0B44"/>
    <w:rsid w:val="008C135B"/>
    <w:rsid w:val="008C17AC"/>
    <w:rsid w:val="008C1822"/>
    <w:rsid w:val="008C3198"/>
    <w:rsid w:val="008C40A3"/>
    <w:rsid w:val="008C41B7"/>
    <w:rsid w:val="008C44A9"/>
    <w:rsid w:val="008C4B15"/>
    <w:rsid w:val="008C4B9B"/>
    <w:rsid w:val="008C4CD3"/>
    <w:rsid w:val="008C5BCB"/>
    <w:rsid w:val="008C6224"/>
    <w:rsid w:val="008C670B"/>
    <w:rsid w:val="008D005F"/>
    <w:rsid w:val="008D13B2"/>
    <w:rsid w:val="008D1F80"/>
    <w:rsid w:val="008D28E3"/>
    <w:rsid w:val="008D29B1"/>
    <w:rsid w:val="008D36DE"/>
    <w:rsid w:val="008D468E"/>
    <w:rsid w:val="008D4B0C"/>
    <w:rsid w:val="008D6D94"/>
    <w:rsid w:val="008D78DB"/>
    <w:rsid w:val="008D7976"/>
    <w:rsid w:val="008E03E2"/>
    <w:rsid w:val="008E0AEF"/>
    <w:rsid w:val="008E0CA3"/>
    <w:rsid w:val="008E15C9"/>
    <w:rsid w:val="008E19E0"/>
    <w:rsid w:val="008E1C2F"/>
    <w:rsid w:val="008E1EF0"/>
    <w:rsid w:val="008E2965"/>
    <w:rsid w:val="008E29BD"/>
    <w:rsid w:val="008E2BD5"/>
    <w:rsid w:val="008E41D6"/>
    <w:rsid w:val="008F226B"/>
    <w:rsid w:val="008F256F"/>
    <w:rsid w:val="008F4FD9"/>
    <w:rsid w:val="008F56D7"/>
    <w:rsid w:val="008F5BF2"/>
    <w:rsid w:val="008F5F31"/>
    <w:rsid w:val="008F7B4F"/>
    <w:rsid w:val="0090071D"/>
    <w:rsid w:val="00901B36"/>
    <w:rsid w:val="00901EBC"/>
    <w:rsid w:val="00902622"/>
    <w:rsid w:val="00903CA5"/>
    <w:rsid w:val="00904390"/>
    <w:rsid w:val="00904F08"/>
    <w:rsid w:val="00905969"/>
    <w:rsid w:val="009067C5"/>
    <w:rsid w:val="00907207"/>
    <w:rsid w:val="009075FF"/>
    <w:rsid w:val="0091061F"/>
    <w:rsid w:val="009107A1"/>
    <w:rsid w:val="00912EC9"/>
    <w:rsid w:val="009139F0"/>
    <w:rsid w:val="00915CEC"/>
    <w:rsid w:val="00916149"/>
    <w:rsid w:val="009177DE"/>
    <w:rsid w:val="009177E1"/>
    <w:rsid w:val="00917D4F"/>
    <w:rsid w:val="009215A5"/>
    <w:rsid w:val="00921B1B"/>
    <w:rsid w:val="009233C7"/>
    <w:rsid w:val="00924716"/>
    <w:rsid w:val="00927BEA"/>
    <w:rsid w:val="00927ECB"/>
    <w:rsid w:val="00930003"/>
    <w:rsid w:val="0093235C"/>
    <w:rsid w:val="00932454"/>
    <w:rsid w:val="00932E3C"/>
    <w:rsid w:val="009333DE"/>
    <w:rsid w:val="009341E5"/>
    <w:rsid w:val="009360D0"/>
    <w:rsid w:val="0093630D"/>
    <w:rsid w:val="00936C66"/>
    <w:rsid w:val="0093785C"/>
    <w:rsid w:val="00937ED0"/>
    <w:rsid w:val="0094291A"/>
    <w:rsid w:val="009431CA"/>
    <w:rsid w:val="00944BAE"/>
    <w:rsid w:val="00944C9B"/>
    <w:rsid w:val="00945558"/>
    <w:rsid w:val="009456B1"/>
    <w:rsid w:val="0094765B"/>
    <w:rsid w:val="00950B4D"/>
    <w:rsid w:val="00951794"/>
    <w:rsid w:val="00952A26"/>
    <w:rsid w:val="00953476"/>
    <w:rsid w:val="00954B88"/>
    <w:rsid w:val="00954C20"/>
    <w:rsid w:val="00954F45"/>
    <w:rsid w:val="00955379"/>
    <w:rsid w:val="00956901"/>
    <w:rsid w:val="00960288"/>
    <w:rsid w:val="00960AB7"/>
    <w:rsid w:val="00960E36"/>
    <w:rsid w:val="00961064"/>
    <w:rsid w:val="009610F7"/>
    <w:rsid w:val="00963843"/>
    <w:rsid w:val="00963C5C"/>
    <w:rsid w:val="00963D8E"/>
    <w:rsid w:val="0096432F"/>
    <w:rsid w:val="00967340"/>
    <w:rsid w:val="00967493"/>
    <w:rsid w:val="00967BC3"/>
    <w:rsid w:val="00970461"/>
    <w:rsid w:val="00971630"/>
    <w:rsid w:val="0097205A"/>
    <w:rsid w:val="00972589"/>
    <w:rsid w:val="00972A40"/>
    <w:rsid w:val="00972F8E"/>
    <w:rsid w:val="009734E3"/>
    <w:rsid w:val="0097431B"/>
    <w:rsid w:val="00977FC5"/>
    <w:rsid w:val="009807C4"/>
    <w:rsid w:val="00980988"/>
    <w:rsid w:val="00980A8B"/>
    <w:rsid w:val="00980DEA"/>
    <w:rsid w:val="00981C34"/>
    <w:rsid w:val="00983831"/>
    <w:rsid w:val="00983B72"/>
    <w:rsid w:val="00983D37"/>
    <w:rsid w:val="009863A8"/>
    <w:rsid w:val="00986875"/>
    <w:rsid w:val="0098699F"/>
    <w:rsid w:val="00990555"/>
    <w:rsid w:val="00990766"/>
    <w:rsid w:val="0099106D"/>
    <w:rsid w:val="009910FF"/>
    <w:rsid w:val="0099202C"/>
    <w:rsid w:val="00993DBF"/>
    <w:rsid w:val="009960CA"/>
    <w:rsid w:val="0099729F"/>
    <w:rsid w:val="009A08EE"/>
    <w:rsid w:val="009A12B5"/>
    <w:rsid w:val="009A16D4"/>
    <w:rsid w:val="009A27C3"/>
    <w:rsid w:val="009A286D"/>
    <w:rsid w:val="009A4238"/>
    <w:rsid w:val="009A4CA2"/>
    <w:rsid w:val="009A5F12"/>
    <w:rsid w:val="009A69AB"/>
    <w:rsid w:val="009A79F4"/>
    <w:rsid w:val="009A7E0E"/>
    <w:rsid w:val="009B03C5"/>
    <w:rsid w:val="009B0B1F"/>
    <w:rsid w:val="009B0CAA"/>
    <w:rsid w:val="009B13F8"/>
    <w:rsid w:val="009B1F23"/>
    <w:rsid w:val="009B2B46"/>
    <w:rsid w:val="009B30B4"/>
    <w:rsid w:val="009B41EE"/>
    <w:rsid w:val="009B5880"/>
    <w:rsid w:val="009B6CC6"/>
    <w:rsid w:val="009B7B83"/>
    <w:rsid w:val="009C0F22"/>
    <w:rsid w:val="009C20AD"/>
    <w:rsid w:val="009C219A"/>
    <w:rsid w:val="009C3038"/>
    <w:rsid w:val="009C49D4"/>
    <w:rsid w:val="009C60DA"/>
    <w:rsid w:val="009C620B"/>
    <w:rsid w:val="009D0835"/>
    <w:rsid w:val="009D363D"/>
    <w:rsid w:val="009D41EA"/>
    <w:rsid w:val="009D41EF"/>
    <w:rsid w:val="009D4FA4"/>
    <w:rsid w:val="009D5B94"/>
    <w:rsid w:val="009D6A77"/>
    <w:rsid w:val="009D7055"/>
    <w:rsid w:val="009D7B09"/>
    <w:rsid w:val="009E00E0"/>
    <w:rsid w:val="009E07D2"/>
    <w:rsid w:val="009E0D75"/>
    <w:rsid w:val="009E1048"/>
    <w:rsid w:val="009E12D9"/>
    <w:rsid w:val="009E2C7F"/>
    <w:rsid w:val="009E3EC9"/>
    <w:rsid w:val="009E487B"/>
    <w:rsid w:val="009E5CA6"/>
    <w:rsid w:val="009E6E2F"/>
    <w:rsid w:val="009E7714"/>
    <w:rsid w:val="009F32D4"/>
    <w:rsid w:val="009F3A0E"/>
    <w:rsid w:val="009F3CB6"/>
    <w:rsid w:val="009F52AD"/>
    <w:rsid w:val="009F5BFF"/>
    <w:rsid w:val="009F6595"/>
    <w:rsid w:val="009F6D8B"/>
    <w:rsid w:val="009F7769"/>
    <w:rsid w:val="009F7EF2"/>
    <w:rsid w:val="00A0161D"/>
    <w:rsid w:val="00A04B11"/>
    <w:rsid w:val="00A05198"/>
    <w:rsid w:val="00A07893"/>
    <w:rsid w:val="00A07BAF"/>
    <w:rsid w:val="00A1003B"/>
    <w:rsid w:val="00A1132C"/>
    <w:rsid w:val="00A11FD9"/>
    <w:rsid w:val="00A12F2F"/>
    <w:rsid w:val="00A1329A"/>
    <w:rsid w:val="00A20A7E"/>
    <w:rsid w:val="00A2200D"/>
    <w:rsid w:val="00A234E3"/>
    <w:rsid w:val="00A2516F"/>
    <w:rsid w:val="00A2557C"/>
    <w:rsid w:val="00A27616"/>
    <w:rsid w:val="00A3038E"/>
    <w:rsid w:val="00A32660"/>
    <w:rsid w:val="00A34BF6"/>
    <w:rsid w:val="00A350F9"/>
    <w:rsid w:val="00A35E18"/>
    <w:rsid w:val="00A3655C"/>
    <w:rsid w:val="00A3722F"/>
    <w:rsid w:val="00A406C8"/>
    <w:rsid w:val="00A408F8"/>
    <w:rsid w:val="00A408FD"/>
    <w:rsid w:val="00A41F59"/>
    <w:rsid w:val="00A4217D"/>
    <w:rsid w:val="00A42CBA"/>
    <w:rsid w:val="00A43D4E"/>
    <w:rsid w:val="00A449AA"/>
    <w:rsid w:val="00A44A91"/>
    <w:rsid w:val="00A44BF3"/>
    <w:rsid w:val="00A455EC"/>
    <w:rsid w:val="00A45E04"/>
    <w:rsid w:val="00A4637B"/>
    <w:rsid w:val="00A464D4"/>
    <w:rsid w:val="00A47D3C"/>
    <w:rsid w:val="00A502E6"/>
    <w:rsid w:val="00A516EE"/>
    <w:rsid w:val="00A54D06"/>
    <w:rsid w:val="00A565FF"/>
    <w:rsid w:val="00A57A25"/>
    <w:rsid w:val="00A603B5"/>
    <w:rsid w:val="00A60E63"/>
    <w:rsid w:val="00A61D2F"/>
    <w:rsid w:val="00A63E4B"/>
    <w:rsid w:val="00A64622"/>
    <w:rsid w:val="00A646FB"/>
    <w:rsid w:val="00A668F2"/>
    <w:rsid w:val="00A66AE5"/>
    <w:rsid w:val="00A671D8"/>
    <w:rsid w:val="00A71285"/>
    <w:rsid w:val="00A7158B"/>
    <w:rsid w:val="00A71838"/>
    <w:rsid w:val="00A71F2B"/>
    <w:rsid w:val="00A7263F"/>
    <w:rsid w:val="00A73276"/>
    <w:rsid w:val="00A746F1"/>
    <w:rsid w:val="00A751A4"/>
    <w:rsid w:val="00A75CDC"/>
    <w:rsid w:val="00A77C45"/>
    <w:rsid w:val="00A80117"/>
    <w:rsid w:val="00A8180A"/>
    <w:rsid w:val="00A829C2"/>
    <w:rsid w:val="00A83058"/>
    <w:rsid w:val="00A84232"/>
    <w:rsid w:val="00A84F7A"/>
    <w:rsid w:val="00A877ED"/>
    <w:rsid w:val="00A91DE2"/>
    <w:rsid w:val="00A9274F"/>
    <w:rsid w:val="00A92EF3"/>
    <w:rsid w:val="00A94179"/>
    <w:rsid w:val="00A950C6"/>
    <w:rsid w:val="00A9520A"/>
    <w:rsid w:val="00A96D33"/>
    <w:rsid w:val="00A97245"/>
    <w:rsid w:val="00A97763"/>
    <w:rsid w:val="00A97E22"/>
    <w:rsid w:val="00AA042F"/>
    <w:rsid w:val="00AA0ADE"/>
    <w:rsid w:val="00AA1F93"/>
    <w:rsid w:val="00AA2DD6"/>
    <w:rsid w:val="00AA366B"/>
    <w:rsid w:val="00AA49E5"/>
    <w:rsid w:val="00AA556E"/>
    <w:rsid w:val="00AA69D5"/>
    <w:rsid w:val="00AA7E77"/>
    <w:rsid w:val="00AB0554"/>
    <w:rsid w:val="00AB05F0"/>
    <w:rsid w:val="00AB4313"/>
    <w:rsid w:val="00AB44A6"/>
    <w:rsid w:val="00AB45EE"/>
    <w:rsid w:val="00AB5086"/>
    <w:rsid w:val="00AC0A0D"/>
    <w:rsid w:val="00AC0E9C"/>
    <w:rsid w:val="00AC0F99"/>
    <w:rsid w:val="00AC1BE5"/>
    <w:rsid w:val="00AC22AA"/>
    <w:rsid w:val="00AC22F7"/>
    <w:rsid w:val="00AC2EEA"/>
    <w:rsid w:val="00AC3F7D"/>
    <w:rsid w:val="00AC4345"/>
    <w:rsid w:val="00AC4A32"/>
    <w:rsid w:val="00AC51D5"/>
    <w:rsid w:val="00AC6E90"/>
    <w:rsid w:val="00AC71FC"/>
    <w:rsid w:val="00AC799C"/>
    <w:rsid w:val="00AC7B55"/>
    <w:rsid w:val="00AD00E7"/>
    <w:rsid w:val="00AD0974"/>
    <w:rsid w:val="00AD3505"/>
    <w:rsid w:val="00AD4E27"/>
    <w:rsid w:val="00AD5EB0"/>
    <w:rsid w:val="00AE2400"/>
    <w:rsid w:val="00AE256F"/>
    <w:rsid w:val="00AE32EA"/>
    <w:rsid w:val="00AE38A0"/>
    <w:rsid w:val="00AE3F76"/>
    <w:rsid w:val="00AE4C68"/>
    <w:rsid w:val="00AE58D8"/>
    <w:rsid w:val="00AE5EDF"/>
    <w:rsid w:val="00AE7182"/>
    <w:rsid w:val="00AE7B7E"/>
    <w:rsid w:val="00AF46F3"/>
    <w:rsid w:val="00AF4A69"/>
    <w:rsid w:val="00B01CCC"/>
    <w:rsid w:val="00B02109"/>
    <w:rsid w:val="00B02B43"/>
    <w:rsid w:val="00B05382"/>
    <w:rsid w:val="00B05B95"/>
    <w:rsid w:val="00B10179"/>
    <w:rsid w:val="00B114C9"/>
    <w:rsid w:val="00B129DD"/>
    <w:rsid w:val="00B12FCE"/>
    <w:rsid w:val="00B13C96"/>
    <w:rsid w:val="00B14027"/>
    <w:rsid w:val="00B14DF2"/>
    <w:rsid w:val="00B153DE"/>
    <w:rsid w:val="00B1577A"/>
    <w:rsid w:val="00B162D7"/>
    <w:rsid w:val="00B16322"/>
    <w:rsid w:val="00B16FFF"/>
    <w:rsid w:val="00B20AEC"/>
    <w:rsid w:val="00B20D27"/>
    <w:rsid w:val="00B2180D"/>
    <w:rsid w:val="00B21E6E"/>
    <w:rsid w:val="00B22844"/>
    <w:rsid w:val="00B23EAF"/>
    <w:rsid w:val="00B23EEA"/>
    <w:rsid w:val="00B24E51"/>
    <w:rsid w:val="00B25494"/>
    <w:rsid w:val="00B25AA0"/>
    <w:rsid w:val="00B25AEC"/>
    <w:rsid w:val="00B27F50"/>
    <w:rsid w:val="00B30C45"/>
    <w:rsid w:val="00B30F00"/>
    <w:rsid w:val="00B30FB0"/>
    <w:rsid w:val="00B3122D"/>
    <w:rsid w:val="00B31CC4"/>
    <w:rsid w:val="00B3478A"/>
    <w:rsid w:val="00B35519"/>
    <w:rsid w:val="00B35A4C"/>
    <w:rsid w:val="00B36999"/>
    <w:rsid w:val="00B37127"/>
    <w:rsid w:val="00B37520"/>
    <w:rsid w:val="00B41F19"/>
    <w:rsid w:val="00B42ED7"/>
    <w:rsid w:val="00B43A2C"/>
    <w:rsid w:val="00B45097"/>
    <w:rsid w:val="00B45ED2"/>
    <w:rsid w:val="00B468F9"/>
    <w:rsid w:val="00B50182"/>
    <w:rsid w:val="00B505DA"/>
    <w:rsid w:val="00B50C0C"/>
    <w:rsid w:val="00B50F28"/>
    <w:rsid w:val="00B5335C"/>
    <w:rsid w:val="00B53762"/>
    <w:rsid w:val="00B53FB6"/>
    <w:rsid w:val="00B55054"/>
    <w:rsid w:val="00B55550"/>
    <w:rsid w:val="00B563CC"/>
    <w:rsid w:val="00B56817"/>
    <w:rsid w:val="00B57247"/>
    <w:rsid w:val="00B57FA9"/>
    <w:rsid w:val="00B60AAD"/>
    <w:rsid w:val="00B61412"/>
    <w:rsid w:val="00B61E09"/>
    <w:rsid w:val="00B621C7"/>
    <w:rsid w:val="00B621D0"/>
    <w:rsid w:val="00B62FB4"/>
    <w:rsid w:val="00B63A74"/>
    <w:rsid w:val="00B64224"/>
    <w:rsid w:val="00B65B02"/>
    <w:rsid w:val="00B65D1B"/>
    <w:rsid w:val="00B661F0"/>
    <w:rsid w:val="00B66400"/>
    <w:rsid w:val="00B6648A"/>
    <w:rsid w:val="00B66F2E"/>
    <w:rsid w:val="00B70342"/>
    <w:rsid w:val="00B705C3"/>
    <w:rsid w:val="00B70D0A"/>
    <w:rsid w:val="00B70F80"/>
    <w:rsid w:val="00B710DF"/>
    <w:rsid w:val="00B715D7"/>
    <w:rsid w:val="00B719DC"/>
    <w:rsid w:val="00B71CC5"/>
    <w:rsid w:val="00B71FE5"/>
    <w:rsid w:val="00B73F00"/>
    <w:rsid w:val="00B767EB"/>
    <w:rsid w:val="00B76C22"/>
    <w:rsid w:val="00B76C53"/>
    <w:rsid w:val="00B81B1C"/>
    <w:rsid w:val="00B81B7B"/>
    <w:rsid w:val="00B8377C"/>
    <w:rsid w:val="00B84FE9"/>
    <w:rsid w:val="00B873B8"/>
    <w:rsid w:val="00B90C7B"/>
    <w:rsid w:val="00B90EF2"/>
    <w:rsid w:val="00B91381"/>
    <w:rsid w:val="00B93982"/>
    <w:rsid w:val="00B93DD6"/>
    <w:rsid w:val="00B94CA9"/>
    <w:rsid w:val="00B96569"/>
    <w:rsid w:val="00BA0731"/>
    <w:rsid w:val="00BA13E1"/>
    <w:rsid w:val="00BA1B43"/>
    <w:rsid w:val="00BA420E"/>
    <w:rsid w:val="00BA7A1A"/>
    <w:rsid w:val="00BB0E7E"/>
    <w:rsid w:val="00BB18FA"/>
    <w:rsid w:val="00BB1CB1"/>
    <w:rsid w:val="00BB45A2"/>
    <w:rsid w:val="00BB4F71"/>
    <w:rsid w:val="00BB5232"/>
    <w:rsid w:val="00BC0EF4"/>
    <w:rsid w:val="00BC11F7"/>
    <w:rsid w:val="00BC27D7"/>
    <w:rsid w:val="00BC2AE7"/>
    <w:rsid w:val="00BC4F17"/>
    <w:rsid w:val="00BC5B7F"/>
    <w:rsid w:val="00BC6E56"/>
    <w:rsid w:val="00BD37E0"/>
    <w:rsid w:val="00BD4481"/>
    <w:rsid w:val="00BD6261"/>
    <w:rsid w:val="00BD7F01"/>
    <w:rsid w:val="00BE11B8"/>
    <w:rsid w:val="00BE1872"/>
    <w:rsid w:val="00BE1BAB"/>
    <w:rsid w:val="00BE1EDE"/>
    <w:rsid w:val="00BE2AE3"/>
    <w:rsid w:val="00BE317E"/>
    <w:rsid w:val="00BE4184"/>
    <w:rsid w:val="00BE5A6F"/>
    <w:rsid w:val="00BE6BC0"/>
    <w:rsid w:val="00BE6F51"/>
    <w:rsid w:val="00BE7D2F"/>
    <w:rsid w:val="00BF192D"/>
    <w:rsid w:val="00BF1DED"/>
    <w:rsid w:val="00BF2296"/>
    <w:rsid w:val="00BF434E"/>
    <w:rsid w:val="00BF5E52"/>
    <w:rsid w:val="00BF6484"/>
    <w:rsid w:val="00BF6C6E"/>
    <w:rsid w:val="00BF7C39"/>
    <w:rsid w:val="00C002FF"/>
    <w:rsid w:val="00C00BA7"/>
    <w:rsid w:val="00C021EA"/>
    <w:rsid w:val="00C02897"/>
    <w:rsid w:val="00C02AEB"/>
    <w:rsid w:val="00C038D0"/>
    <w:rsid w:val="00C04105"/>
    <w:rsid w:val="00C0567A"/>
    <w:rsid w:val="00C0714E"/>
    <w:rsid w:val="00C0764D"/>
    <w:rsid w:val="00C110DB"/>
    <w:rsid w:val="00C124F9"/>
    <w:rsid w:val="00C12AD5"/>
    <w:rsid w:val="00C15860"/>
    <w:rsid w:val="00C15E7C"/>
    <w:rsid w:val="00C17934"/>
    <w:rsid w:val="00C17C5B"/>
    <w:rsid w:val="00C17E1B"/>
    <w:rsid w:val="00C20898"/>
    <w:rsid w:val="00C22E50"/>
    <w:rsid w:val="00C23292"/>
    <w:rsid w:val="00C24F84"/>
    <w:rsid w:val="00C266E2"/>
    <w:rsid w:val="00C274CB"/>
    <w:rsid w:val="00C27B71"/>
    <w:rsid w:val="00C27D15"/>
    <w:rsid w:val="00C27EF4"/>
    <w:rsid w:val="00C30174"/>
    <w:rsid w:val="00C31287"/>
    <w:rsid w:val="00C33891"/>
    <w:rsid w:val="00C352AC"/>
    <w:rsid w:val="00C37127"/>
    <w:rsid w:val="00C37D70"/>
    <w:rsid w:val="00C40174"/>
    <w:rsid w:val="00C41F91"/>
    <w:rsid w:val="00C433E3"/>
    <w:rsid w:val="00C46D9E"/>
    <w:rsid w:val="00C4730B"/>
    <w:rsid w:val="00C50323"/>
    <w:rsid w:val="00C50B45"/>
    <w:rsid w:val="00C515F6"/>
    <w:rsid w:val="00C52142"/>
    <w:rsid w:val="00C52C11"/>
    <w:rsid w:val="00C54720"/>
    <w:rsid w:val="00C548F0"/>
    <w:rsid w:val="00C55296"/>
    <w:rsid w:val="00C55412"/>
    <w:rsid w:val="00C56B93"/>
    <w:rsid w:val="00C56CEC"/>
    <w:rsid w:val="00C57196"/>
    <w:rsid w:val="00C5789F"/>
    <w:rsid w:val="00C6000F"/>
    <w:rsid w:val="00C60274"/>
    <w:rsid w:val="00C6031C"/>
    <w:rsid w:val="00C61060"/>
    <w:rsid w:val="00C62324"/>
    <w:rsid w:val="00C62DA6"/>
    <w:rsid w:val="00C642E6"/>
    <w:rsid w:val="00C6443C"/>
    <w:rsid w:val="00C64C8F"/>
    <w:rsid w:val="00C64F44"/>
    <w:rsid w:val="00C67A0A"/>
    <w:rsid w:val="00C67A2F"/>
    <w:rsid w:val="00C70527"/>
    <w:rsid w:val="00C70FA9"/>
    <w:rsid w:val="00C7206D"/>
    <w:rsid w:val="00C72081"/>
    <w:rsid w:val="00C73579"/>
    <w:rsid w:val="00C75450"/>
    <w:rsid w:val="00C76B54"/>
    <w:rsid w:val="00C80E93"/>
    <w:rsid w:val="00C81802"/>
    <w:rsid w:val="00C832D2"/>
    <w:rsid w:val="00C83640"/>
    <w:rsid w:val="00C8412C"/>
    <w:rsid w:val="00C84C9F"/>
    <w:rsid w:val="00C86056"/>
    <w:rsid w:val="00C86C93"/>
    <w:rsid w:val="00C8711F"/>
    <w:rsid w:val="00C87AE7"/>
    <w:rsid w:val="00C90296"/>
    <w:rsid w:val="00C90521"/>
    <w:rsid w:val="00C90BEE"/>
    <w:rsid w:val="00C915C6"/>
    <w:rsid w:val="00C927F5"/>
    <w:rsid w:val="00C92E9F"/>
    <w:rsid w:val="00C9330E"/>
    <w:rsid w:val="00C93EB3"/>
    <w:rsid w:val="00C948CD"/>
    <w:rsid w:val="00C94CC0"/>
    <w:rsid w:val="00C95264"/>
    <w:rsid w:val="00C95300"/>
    <w:rsid w:val="00C97875"/>
    <w:rsid w:val="00C97C25"/>
    <w:rsid w:val="00CA13AE"/>
    <w:rsid w:val="00CA27CE"/>
    <w:rsid w:val="00CA4187"/>
    <w:rsid w:val="00CA41C3"/>
    <w:rsid w:val="00CA4F38"/>
    <w:rsid w:val="00CA54BE"/>
    <w:rsid w:val="00CA6417"/>
    <w:rsid w:val="00CA70B1"/>
    <w:rsid w:val="00CA7EAE"/>
    <w:rsid w:val="00CB004C"/>
    <w:rsid w:val="00CB0D00"/>
    <w:rsid w:val="00CB14C9"/>
    <w:rsid w:val="00CB15F8"/>
    <w:rsid w:val="00CB1931"/>
    <w:rsid w:val="00CB1DCA"/>
    <w:rsid w:val="00CB2FCE"/>
    <w:rsid w:val="00CB317C"/>
    <w:rsid w:val="00CB3217"/>
    <w:rsid w:val="00CB3D7C"/>
    <w:rsid w:val="00CB573F"/>
    <w:rsid w:val="00CB59E2"/>
    <w:rsid w:val="00CB6FAE"/>
    <w:rsid w:val="00CC231C"/>
    <w:rsid w:val="00CC476D"/>
    <w:rsid w:val="00CC5980"/>
    <w:rsid w:val="00CC5B6E"/>
    <w:rsid w:val="00CC5E5E"/>
    <w:rsid w:val="00CC654E"/>
    <w:rsid w:val="00CC6577"/>
    <w:rsid w:val="00CD139D"/>
    <w:rsid w:val="00CD3217"/>
    <w:rsid w:val="00CD3458"/>
    <w:rsid w:val="00CD48BE"/>
    <w:rsid w:val="00CD542E"/>
    <w:rsid w:val="00CD54FD"/>
    <w:rsid w:val="00CD5693"/>
    <w:rsid w:val="00CD76A1"/>
    <w:rsid w:val="00CD77FA"/>
    <w:rsid w:val="00CE0695"/>
    <w:rsid w:val="00CE08BE"/>
    <w:rsid w:val="00CE0B37"/>
    <w:rsid w:val="00CE0FA4"/>
    <w:rsid w:val="00CE128A"/>
    <w:rsid w:val="00CE24D1"/>
    <w:rsid w:val="00CE32CF"/>
    <w:rsid w:val="00CE3A1E"/>
    <w:rsid w:val="00CE3AB8"/>
    <w:rsid w:val="00CE5353"/>
    <w:rsid w:val="00CE7522"/>
    <w:rsid w:val="00CE7756"/>
    <w:rsid w:val="00CE7A99"/>
    <w:rsid w:val="00CF0130"/>
    <w:rsid w:val="00CF2018"/>
    <w:rsid w:val="00CF2ECF"/>
    <w:rsid w:val="00CF31D7"/>
    <w:rsid w:val="00CF33B7"/>
    <w:rsid w:val="00CF37F8"/>
    <w:rsid w:val="00CF38B3"/>
    <w:rsid w:val="00CF3D49"/>
    <w:rsid w:val="00CF3E02"/>
    <w:rsid w:val="00CF409B"/>
    <w:rsid w:val="00CF44DC"/>
    <w:rsid w:val="00CF4549"/>
    <w:rsid w:val="00CF4B12"/>
    <w:rsid w:val="00CF5769"/>
    <w:rsid w:val="00D0042D"/>
    <w:rsid w:val="00D00D21"/>
    <w:rsid w:val="00D0255B"/>
    <w:rsid w:val="00D02B31"/>
    <w:rsid w:val="00D03CF0"/>
    <w:rsid w:val="00D03FFF"/>
    <w:rsid w:val="00D04A01"/>
    <w:rsid w:val="00D0554D"/>
    <w:rsid w:val="00D0591A"/>
    <w:rsid w:val="00D068C8"/>
    <w:rsid w:val="00D06EB9"/>
    <w:rsid w:val="00D10167"/>
    <w:rsid w:val="00D1023C"/>
    <w:rsid w:val="00D1129B"/>
    <w:rsid w:val="00D11559"/>
    <w:rsid w:val="00D1246E"/>
    <w:rsid w:val="00D12822"/>
    <w:rsid w:val="00D12AE7"/>
    <w:rsid w:val="00D1493D"/>
    <w:rsid w:val="00D14FC5"/>
    <w:rsid w:val="00D16740"/>
    <w:rsid w:val="00D1723B"/>
    <w:rsid w:val="00D22464"/>
    <w:rsid w:val="00D23CF0"/>
    <w:rsid w:val="00D243FD"/>
    <w:rsid w:val="00D259C9"/>
    <w:rsid w:val="00D27878"/>
    <w:rsid w:val="00D3003B"/>
    <w:rsid w:val="00D30A67"/>
    <w:rsid w:val="00D30B8B"/>
    <w:rsid w:val="00D31504"/>
    <w:rsid w:val="00D31940"/>
    <w:rsid w:val="00D321B1"/>
    <w:rsid w:val="00D35271"/>
    <w:rsid w:val="00D402FC"/>
    <w:rsid w:val="00D4042B"/>
    <w:rsid w:val="00D4050F"/>
    <w:rsid w:val="00D40CF8"/>
    <w:rsid w:val="00D41A15"/>
    <w:rsid w:val="00D420D5"/>
    <w:rsid w:val="00D42B23"/>
    <w:rsid w:val="00D432D3"/>
    <w:rsid w:val="00D433C0"/>
    <w:rsid w:val="00D447D9"/>
    <w:rsid w:val="00D44A9C"/>
    <w:rsid w:val="00D45DF6"/>
    <w:rsid w:val="00D45F05"/>
    <w:rsid w:val="00D47884"/>
    <w:rsid w:val="00D47CCB"/>
    <w:rsid w:val="00D5249D"/>
    <w:rsid w:val="00D53247"/>
    <w:rsid w:val="00D53D54"/>
    <w:rsid w:val="00D54ED9"/>
    <w:rsid w:val="00D60508"/>
    <w:rsid w:val="00D60A97"/>
    <w:rsid w:val="00D61499"/>
    <w:rsid w:val="00D617CB"/>
    <w:rsid w:val="00D61B09"/>
    <w:rsid w:val="00D61C7E"/>
    <w:rsid w:val="00D62DBD"/>
    <w:rsid w:val="00D65FAC"/>
    <w:rsid w:val="00D6676E"/>
    <w:rsid w:val="00D66B49"/>
    <w:rsid w:val="00D6783B"/>
    <w:rsid w:val="00D74412"/>
    <w:rsid w:val="00D74C4F"/>
    <w:rsid w:val="00D814CB"/>
    <w:rsid w:val="00D81AF4"/>
    <w:rsid w:val="00D83ADF"/>
    <w:rsid w:val="00D84D12"/>
    <w:rsid w:val="00D85139"/>
    <w:rsid w:val="00D854A3"/>
    <w:rsid w:val="00D87302"/>
    <w:rsid w:val="00D87D92"/>
    <w:rsid w:val="00D924E5"/>
    <w:rsid w:val="00D93BD2"/>
    <w:rsid w:val="00D93D4A"/>
    <w:rsid w:val="00D9454D"/>
    <w:rsid w:val="00D9583C"/>
    <w:rsid w:val="00D979C0"/>
    <w:rsid w:val="00DA183B"/>
    <w:rsid w:val="00DA2123"/>
    <w:rsid w:val="00DA2B41"/>
    <w:rsid w:val="00DA2F6D"/>
    <w:rsid w:val="00DA371A"/>
    <w:rsid w:val="00DA4CBD"/>
    <w:rsid w:val="00DA556E"/>
    <w:rsid w:val="00DA6B10"/>
    <w:rsid w:val="00DA7065"/>
    <w:rsid w:val="00DA78E4"/>
    <w:rsid w:val="00DB1699"/>
    <w:rsid w:val="00DB18B3"/>
    <w:rsid w:val="00DB1C5C"/>
    <w:rsid w:val="00DB3114"/>
    <w:rsid w:val="00DB3C11"/>
    <w:rsid w:val="00DB3C1E"/>
    <w:rsid w:val="00DB4DC8"/>
    <w:rsid w:val="00DB54E0"/>
    <w:rsid w:val="00DB660E"/>
    <w:rsid w:val="00DB7FDC"/>
    <w:rsid w:val="00DC001F"/>
    <w:rsid w:val="00DC455B"/>
    <w:rsid w:val="00DC5C93"/>
    <w:rsid w:val="00DC5E8E"/>
    <w:rsid w:val="00DC6A49"/>
    <w:rsid w:val="00DC70EA"/>
    <w:rsid w:val="00DC71C7"/>
    <w:rsid w:val="00DD1924"/>
    <w:rsid w:val="00DD1C22"/>
    <w:rsid w:val="00DD216E"/>
    <w:rsid w:val="00DD320F"/>
    <w:rsid w:val="00DD4C96"/>
    <w:rsid w:val="00DD50F9"/>
    <w:rsid w:val="00DD5D33"/>
    <w:rsid w:val="00DD7030"/>
    <w:rsid w:val="00DE052B"/>
    <w:rsid w:val="00DE065B"/>
    <w:rsid w:val="00DE0F2B"/>
    <w:rsid w:val="00DE0FF4"/>
    <w:rsid w:val="00DE17D9"/>
    <w:rsid w:val="00DE2A15"/>
    <w:rsid w:val="00DE2E57"/>
    <w:rsid w:val="00DE2EBA"/>
    <w:rsid w:val="00DE3706"/>
    <w:rsid w:val="00DE67A7"/>
    <w:rsid w:val="00DE6CD3"/>
    <w:rsid w:val="00DF13FD"/>
    <w:rsid w:val="00DF262E"/>
    <w:rsid w:val="00DF40E7"/>
    <w:rsid w:val="00DF4CA1"/>
    <w:rsid w:val="00DF5DE0"/>
    <w:rsid w:val="00DF7412"/>
    <w:rsid w:val="00E00412"/>
    <w:rsid w:val="00E01173"/>
    <w:rsid w:val="00E0156F"/>
    <w:rsid w:val="00E01EB3"/>
    <w:rsid w:val="00E0222D"/>
    <w:rsid w:val="00E034F5"/>
    <w:rsid w:val="00E03900"/>
    <w:rsid w:val="00E04F9C"/>
    <w:rsid w:val="00E05584"/>
    <w:rsid w:val="00E061C3"/>
    <w:rsid w:val="00E06EF3"/>
    <w:rsid w:val="00E075F8"/>
    <w:rsid w:val="00E10F30"/>
    <w:rsid w:val="00E11682"/>
    <w:rsid w:val="00E11FA1"/>
    <w:rsid w:val="00E12B52"/>
    <w:rsid w:val="00E1330F"/>
    <w:rsid w:val="00E139FC"/>
    <w:rsid w:val="00E1437C"/>
    <w:rsid w:val="00E14396"/>
    <w:rsid w:val="00E1610E"/>
    <w:rsid w:val="00E200A5"/>
    <w:rsid w:val="00E20183"/>
    <w:rsid w:val="00E2285B"/>
    <w:rsid w:val="00E26367"/>
    <w:rsid w:val="00E27BC5"/>
    <w:rsid w:val="00E3222F"/>
    <w:rsid w:val="00E32E13"/>
    <w:rsid w:val="00E3376F"/>
    <w:rsid w:val="00E33A01"/>
    <w:rsid w:val="00E33D28"/>
    <w:rsid w:val="00E341BB"/>
    <w:rsid w:val="00E346AC"/>
    <w:rsid w:val="00E40D33"/>
    <w:rsid w:val="00E41C99"/>
    <w:rsid w:val="00E4244C"/>
    <w:rsid w:val="00E42515"/>
    <w:rsid w:val="00E425D2"/>
    <w:rsid w:val="00E451E8"/>
    <w:rsid w:val="00E45672"/>
    <w:rsid w:val="00E45B01"/>
    <w:rsid w:val="00E46AFE"/>
    <w:rsid w:val="00E51802"/>
    <w:rsid w:val="00E52129"/>
    <w:rsid w:val="00E547BD"/>
    <w:rsid w:val="00E54858"/>
    <w:rsid w:val="00E54A0E"/>
    <w:rsid w:val="00E5596D"/>
    <w:rsid w:val="00E61103"/>
    <w:rsid w:val="00E61C05"/>
    <w:rsid w:val="00E65534"/>
    <w:rsid w:val="00E65BBE"/>
    <w:rsid w:val="00E6654C"/>
    <w:rsid w:val="00E67B9E"/>
    <w:rsid w:val="00E70128"/>
    <w:rsid w:val="00E71099"/>
    <w:rsid w:val="00E72F8C"/>
    <w:rsid w:val="00E72FA3"/>
    <w:rsid w:val="00E730F8"/>
    <w:rsid w:val="00E73424"/>
    <w:rsid w:val="00E74251"/>
    <w:rsid w:val="00E76AE7"/>
    <w:rsid w:val="00E77142"/>
    <w:rsid w:val="00E80680"/>
    <w:rsid w:val="00E82136"/>
    <w:rsid w:val="00E83B97"/>
    <w:rsid w:val="00E84DE4"/>
    <w:rsid w:val="00E8680C"/>
    <w:rsid w:val="00E87F45"/>
    <w:rsid w:val="00E9030E"/>
    <w:rsid w:val="00E90393"/>
    <w:rsid w:val="00E91888"/>
    <w:rsid w:val="00E93B6A"/>
    <w:rsid w:val="00E94870"/>
    <w:rsid w:val="00E96780"/>
    <w:rsid w:val="00E979D9"/>
    <w:rsid w:val="00E97ADE"/>
    <w:rsid w:val="00EA020A"/>
    <w:rsid w:val="00EA141A"/>
    <w:rsid w:val="00EA1423"/>
    <w:rsid w:val="00EA1A98"/>
    <w:rsid w:val="00EA2219"/>
    <w:rsid w:val="00EA28F8"/>
    <w:rsid w:val="00EA40BE"/>
    <w:rsid w:val="00EA51C4"/>
    <w:rsid w:val="00EA5575"/>
    <w:rsid w:val="00EA673E"/>
    <w:rsid w:val="00EA74ED"/>
    <w:rsid w:val="00EA74F6"/>
    <w:rsid w:val="00EA796A"/>
    <w:rsid w:val="00EB2294"/>
    <w:rsid w:val="00EB2A58"/>
    <w:rsid w:val="00EB365F"/>
    <w:rsid w:val="00EB4C8E"/>
    <w:rsid w:val="00EC1311"/>
    <w:rsid w:val="00EC204B"/>
    <w:rsid w:val="00EC2786"/>
    <w:rsid w:val="00EC3DA9"/>
    <w:rsid w:val="00ED0D33"/>
    <w:rsid w:val="00ED0E45"/>
    <w:rsid w:val="00ED15D9"/>
    <w:rsid w:val="00ED1E7E"/>
    <w:rsid w:val="00ED36BD"/>
    <w:rsid w:val="00ED3A39"/>
    <w:rsid w:val="00ED4EF3"/>
    <w:rsid w:val="00ED7093"/>
    <w:rsid w:val="00ED7E19"/>
    <w:rsid w:val="00EE0BE8"/>
    <w:rsid w:val="00EE2CD8"/>
    <w:rsid w:val="00EE3808"/>
    <w:rsid w:val="00EE462D"/>
    <w:rsid w:val="00EE588E"/>
    <w:rsid w:val="00EE58AD"/>
    <w:rsid w:val="00EE5A7F"/>
    <w:rsid w:val="00EE5E27"/>
    <w:rsid w:val="00EE6266"/>
    <w:rsid w:val="00EE6C38"/>
    <w:rsid w:val="00EE7329"/>
    <w:rsid w:val="00EF0639"/>
    <w:rsid w:val="00EF301B"/>
    <w:rsid w:val="00EF3678"/>
    <w:rsid w:val="00EF396B"/>
    <w:rsid w:val="00EF5A6E"/>
    <w:rsid w:val="00EF633C"/>
    <w:rsid w:val="00EF646B"/>
    <w:rsid w:val="00F0083C"/>
    <w:rsid w:val="00F00FDC"/>
    <w:rsid w:val="00F0176E"/>
    <w:rsid w:val="00F01C53"/>
    <w:rsid w:val="00F01F1F"/>
    <w:rsid w:val="00F030B9"/>
    <w:rsid w:val="00F03783"/>
    <w:rsid w:val="00F03F10"/>
    <w:rsid w:val="00F04BDD"/>
    <w:rsid w:val="00F05551"/>
    <w:rsid w:val="00F0682E"/>
    <w:rsid w:val="00F06C2B"/>
    <w:rsid w:val="00F07513"/>
    <w:rsid w:val="00F079C9"/>
    <w:rsid w:val="00F07FC8"/>
    <w:rsid w:val="00F101A7"/>
    <w:rsid w:val="00F10E24"/>
    <w:rsid w:val="00F11791"/>
    <w:rsid w:val="00F11D8B"/>
    <w:rsid w:val="00F13196"/>
    <w:rsid w:val="00F146B7"/>
    <w:rsid w:val="00F16662"/>
    <w:rsid w:val="00F17271"/>
    <w:rsid w:val="00F204B5"/>
    <w:rsid w:val="00F24200"/>
    <w:rsid w:val="00F25266"/>
    <w:rsid w:val="00F25970"/>
    <w:rsid w:val="00F25A77"/>
    <w:rsid w:val="00F25F95"/>
    <w:rsid w:val="00F27064"/>
    <w:rsid w:val="00F27A16"/>
    <w:rsid w:val="00F30929"/>
    <w:rsid w:val="00F3166B"/>
    <w:rsid w:val="00F32E46"/>
    <w:rsid w:val="00F3421D"/>
    <w:rsid w:val="00F35884"/>
    <w:rsid w:val="00F35BCB"/>
    <w:rsid w:val="00F4049D"/>
    <w:rsid w:val="00F4179E"/>
    <w:rsid w:val="00F41CAB"/>
    <w:rsid w:val="00F420E1"/>
    <w:rsid w:val="00F429EA"/>
    <w:rsid w:val="00F44058"/>
    <w:rsid w:val="00F46739"/>
    <w:rsid w:val="00F4739D"/>
    <w:rsid w:val="00F4759A"/>
    <w:rsid w:val="00F50848"/>
    <w:rsid w:val="00F50BB3"/>
    <w:rsid w:val="00F51880"/>
    <w:rsid w:val="00F51A4B"/>
    <w:rsid w:val="00F545AC"/>
    <w:rsid w:val="00F5596E"/>
    <w:rsid w:val="00F56168"/>
    <w:rsid w:val="00F56E2C"/>
    <w:rsid w:val="00F6169B"/>
    <w:rsid w:val="00F61B7A"/>
    <w:rsid w:val="00F620A1"/>
    <w:rsid w:val="00F65AD9"/>
    <w:rsid w:val="00F66F75"/>
    <w:rsid w:val="00F67914"/>
    <w:rsid w:val="00F67F7A"/>
    <w:rsid w:val="00F726E0"/>
    <w:rsid w:val="00F735B6"/>
    <w:rsid w:val="00F73A43"/>
    <w:rsid w:val="00F73CA6"/>
    <w:rsid w:val="00F74707"/>
    <w:rsid w:val="00F74DE3"/>
    <w:rsid w:val="00F77137"/>
    <w:rsid w:val="00F77405"/>
    <w:rsid w:val="00F77F47"/>
    <w:rsid w:val="00F80659"/>
    <w:rsid w:val="00F814DA"/>
    <w:rsid w:val="00F818C9"/>
    <w:rsid w:val="00F81AE7"/>
    <w:rsid w:val="00F81EAE"/>
    <w:rsid w:val="00F82A49"/>
    <w:rsid w:val="00F834A6"/>
    <w:rsid w:val="00F83956"/>
    <w:rsid w:val="00F8471C"/>
    <w:rsid w:val="00F8483E"/>
    <w:rsid w:val="00F84F83"/>
    <w:rsid w:val="00F85569"/>
    <w:rsid w:val="00F85ED5"/>
    <w:rsid w:val="00F86789"/>
    <w:rsid w:val="00F86EF2"/>
    <w:rsid w:val="00F91395"/>
    <w:rsid w:val="00F91461"/>
    <w:rsid w:val="00F92415"/>
    <w:rsid w:val="00F92523"/>
    <w:rsid w:val="00F92568"/>
    <w:rsid w:val="00F936CA"/>
    <w:rsid w:val="00F9377D"/>
    <w:rsid w:val="00F93C3F"/>
    <w:rsid w:val="00F943D2"/>
    <w:rsid w:val="00F95AF2"/>
    <w:rsid w:val="00F95E93"/>
    <w:rsid w:val="00F96B01"/>
    <w:rsid w:val="00F9795F"/>
    <w:rsid w:val="00FA02A3"/>
    <w:rsid w:val="00FA02D1"/>
    <w:rsid w:val="00FA04FB"/>
    <w:rsid w:val="00FA04FF"/>
    <w:rsid w:val="00FA2549"/>
    <w:rsid w:val="00FA3763"/>
    <w:rsid w:val="00FA4376"/>
    <w:rsid w:val="00FA57EE"/>
    <w:rsid w:val="00FA6CCA"/>
    <w:rsid w:val="00FA7662"/>
    <w:rsid w:val="00FA791D"/>
    <w:rsid w:val="00FA7C48"/>
    <w:rsid w:val="00FB03BF"/>
    <w:rsid w:val="00FB1670"/>
    <w:rsid w:val="00FB2492"/>
    <w:rsid w:val="00FC1E3B"/>
    <w:rsid w:val="00FC1EA3"/>
    <w:rsid w:val="00FC47B0"/>
    <w:rsid w:val="00FC4D2F"/>
    <w:rsid w:val="00FC4FEA"/>
    <w:rsid w:val="00FC6A53"/>
    <w:rsid w:val="00FD192A"/>
    <w:rsid w:val="00FD2935"/>
    <w:rsid w:val="00FD2CEC"/>
    <w:rsid w:val="00FD3541"/>
    <w:rsid w:val="00FD583A"/>
    <w:rsid w:val="00FD5C39"/>
    <w:rsid w:val="00FD710C"/>
    <w:rsid w:val="00FD7430"/>
    <w:rsid w:val="00FD76C2"/>
    <w:rsid w:val="00FD7AFB"/>
    <w:rsid w:val="00FE0BAE"/>
    <w:rsid w:val="00FE138E"/>
    <w:rsid w:val="00FE28AA"/>
    <w:rsid w:val="00FE2F59"/>
    <w:rsid w:val="00FE315D"/>
    <w:rsid w:val="00FE3AB8"/>
    <w:rsid w:val="00FE3B28"/>
    <w:rsid w:val="00FE3CDF"/>
    <w:rsid w:val="00FE42A9"/>
    <w:rsid w:val="00FE44A8"/>
    <w:rsid w:val="00FE670C"/>
    <w:rsid w:val="00FE6D1D"/>
    <w:rsid w:val="00FE7426"/>
    <w:rsid w:val="00FE767D"/>
    <w:rsid w:val="00FF000F"/>
    <w:rsid w:val="00FF00F3"/>
    <w:rsid w:val="00FF06F3"/>
    <w:rsid w:val="00FF111D"/>
    <w:rsid w:val="00FF346E"/>
    <w:rsid w:val="00FF356F"/>
    <w:rsid w:val="00FF395C"/>
    <w:rsid w:val="00FF4F69"/>
    <w:rsid w:val="00FF5068"/>
    <w:rsid w:val="107A0FC4"/>
    <w:rsid w:val="2D0757F8"/>
    <w:rsid w:val="33E70E35"/>
    <w:rsid w:val="36015BE0"/>
    <w:rsid w:val="47188F7B"/>
    <w:rsid w:val="794D68E8"/>
    <w:rsid w:val="7EDB0B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B450"/>
  <w15:chartTrackingRefBased/>
  <w15:docId w15:val="{7FB54F46-101E-429C-850D-F82452EF7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3D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D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D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D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D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D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D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D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D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D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D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D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D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3D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3D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3D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3D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3DA1"/>
    <w:rPr>
      <w:rFonts w:eastAsiaTheme="majorEastAsia" w:cstheme="majorBidi"/>
      <w:color w:val="272727" w:themeColor="text1" w:themeTint="D8"/>
    </w:rPr>
  </w:style>
  <w:style w:type="paragraph" w:styleId="Title">
    <w:name w:val="Title"/>
    <w:basedOn w:val="Normal"/>
    <w:next w:val="Normal"/>
    <w:link w:val="TitleChar"/>
    <w:uiPriority w:val="10"/>
    <w:qFormat/>
    <w:rsid w:val="00493D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D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D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D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3DA1"/>
    <w:pPr>
      <w:spacing w:before="160"/>
      <w:jc w:val="center"/>
    </w:pPr>
    <w:rPr>
      <w:i/>
      <w:iCs/>
      <w:color w:val="404040" w:themeColor="text1" w:themeTint="BF"/>
    </w:rPr>
  </w:style>
  <w:style w:type="character" w:customStyle="1" w:styleId="QuoteChar">
    <w:name w:val="Quote Char"/>
    <w:basedOn w:val="DefaultParagraphFont"/>
    <w:link w:val="Quote"/>
    <w:uiPriority w:val="29"/>
    <w:rsid w:val="00493DA1"/>
    <w:rPr>
      <w:i/>
      <w:iCs/>
      <w:color w:val="404040" w:themeColor="text1" w:themeTint="BF"/>
    </w:rPr>
  </w:style>
  <w:style w:type="paragraph" w:styleId="ListParagraph">
    <w:name w:val="List Paragraph"/>
    <w:basedOn w:val="Normal"/>
    <w:uiPriority w:val="34"/>
    <w:qFormat/>
    <w:rsid w:val="00493DA1"/>
    <w:pPr>
      <w:ind w:left="720"/>
      <w:contextualSpacing/>
    </w:pPr>
  </w:style>
  <w:style w:type="character" w:styleId="IntenseEmphasis">
    <w:name w:val="Intense Emphasis"/>
    <w:basedOn w:val="DefaultParagraphFont"/>
    <w:uiPriority w:val="21"/>
    <w:qFormat/>
    <w:rsid w:val="00493DA1"/>
    <w:rPr>
      <w:i/>
      <w:iCs/>
      <w:color w:val="0F4761" w:themeColor="accent1" w:themeShade="BF"/>
    </w:rPr>
  </w:style>
  <w:style w:type="paragraph" w:styleId="IntenseQuote">
    <w:name w:val="Intense Quote"/>
    <w:basedOn w:val="Normal"/>
    <w:next w:val="Normal"/>
    <w:link w:val="IntenseQuoteChar"/>
    <w:uiPriority w:val="30"/>
    <w:qFormat/>
    <w:rsid w:val="00493D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DA1"/>
    <w:rPr>
      <w:i/>
      <w:iCs/>
      <w:color w:val="0F4761" w:themeColor="accent1" w:themeShade="BF"/>
    </w:rPr>
  </w:style>
  <w:style w:type="character" w:styleId="IntenseReference">
    <w:name w:val="Intense Reference"/>
    <w:basedOn w:val="DefaultParagraphFont"/>
    <w:uiPriority w:val="32"/>
    <w:qFormat/>
    <w:rsid w:val="00493DA1"/>
    <w:rPr>
      <w:b/>
      <w:bCs/>
      <w:smallCaps/>
      <w:color w:val="0F4761" w:themeColor="accent1" w:themeShade="BF"/>
      <w:spacing w:val="5"/>
    </w:rPr>
  </w:style>
  <w:style w:type="paragraph" w:styleId="Header">
    <w:name w:val="header"/>
    <w:basedOn w:val="Normal"/>
    <w:link w:val="HeaderChar"/>
    <w:uiPriority w:val="99"/>
    <w:unhideWhenUsed/>
    <w:rsid w:val="00493D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DA1"/>
  </w:style>
  <w:style w:type="paragraph" w:styleId="Footer">
    <w:name w:val="footer"/>
    <w:basedOn w:val="Normal"/>
    <w:link w:val="FooterChar"/>
    <w:uiPriority w:val="99"/>
    <w:unhideWhenUsed/>
    <w:rsid w:val="00493D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DA1"/>
  </w:style>
  <w:style w:type="paragraph" w:customStyle="1" w:styleId="OHHTableHead">
    <w:name w:val="OHHTableHead"/>
    <w:aliases w:val="TH"/>
    <w:basedOn w:val="Normal"/>
    <w:rsid w:val="00493DA1"/>
    <w:pPr>
      <w:keepNext/>
      <w:keepLines/>
      <w:spacing w:before="240" w:after="240" w:line="240" w:lineRule="auto"/>
      <w:jc w:val="center"/>
    </w:pPr>
    <w:rPr>
      <w:rFonts w:ascii="Arial" w:eastAsia="Times New Roman" w:hAnsi="Arial" w:cs="Times New Roman"/>
      <w:b/>
      <w:kern w:val="0"/>
      <w:sz w:val="22"/>
      <w:szCs w:val="20"/>
      <w14:ligatures w14:val="none"/>
    </w:rPr>
  </w:style>
  <w:style w:type="paragraph" w:customStyle="1" w:styleId="Default">
    <w:name w:val="Default"/>
    <w:rsid w:val="00C110DB"/>
    <w:pPr>
      <w:autoSpaceDE w:val="0"/>
      <w:autoSpaceDN w:val="0"/>
      <w:adjustRightInd w:val="0"/>
      <w:spacing w:after="0" w:line="240" w:lineRule="auto"/>
    </w:pPr>
    <w:rPr>
      <w:rFonts w:ascii="Arial" w:hAnsi="Arial" w:cs="Arial"/>
      <w:color w:val="000000"/>
      <w:kern w:val="0"/>
    </w:rPr>
  </w:style>
  <w:style w:type="table" w:styleId="TableGrid">
    <w:name w:val="Table Grid"/>
    <w:basedOn w:val="TableNormal"/>
    <w:uiPriority w:val="39"/>
    <w:rsid w:val="00C836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72A40"/>
    <w:rPr>
      <w:sz w:val="16"/>
      <w:szCs w:val="16"/>
    </w:rPr>
  </w:style>
  <w:style w:type="paragraph" w:styleId="CommentText">
    <w:name w:val="annotation text"/>
    <w:basedOn w:val="Normal"/>
    <w:link w:val="CommentTextChar"/>
    <w:uiPriority w:val="99"/>
    <w:unhideWhenUsed/>
    <w:rsid w:val="00972A40"/>
    <w:pPr>
      <w:spacing w:line="240" w:lineRule="auto"/>
    </w:pPr>
    <w:rPr>
      <w:sz w:val="20"/>
      <w:szCs w:val="20"/>
    </w:rPr>
  </w:style>
  <w:style w:type="character" w:customStyle="1" w:styleId="CommentTextChar">
    <w:name w:val="Comment Text Char"/>
    <w:basedOn w:val="DefaultParagraphFont"/>
    <w:link w:val="CommentText"/>
    <w:uiPriority w:val="99"/>
    <w:rsid w:val="00972A40"/>
    <w:rPr>
      <w:sz w:val="20"/>
      <w:szCs w:val="20"/>
    </w:rPr>
  </w:style>
  <w:style w:type="paragraph" w:styleId="CommentSubject">
    <w:name w:val="annotation subject"/>
    <w:basedOn w:val="CommentText"/>
    <w:next w:val="CommentText"/>
    <w:link w:val="CommentSubjectChar"/>
    <w:uiPriority w:val="99"/>
    <w:semiHidden/>
    <w:unhideWhenUsed/>
    <w:rsid w:val="00972A40"/>
    <w:rPr>
      <w:b/>
      <w:bCs/>
    </w:rPr>
  </w:style>
  <w:style w:type="character" w:customStyle="1" w:styleId="CommentSubjectChar">
    <w:name w:val="Comment Subject Char"/>
    <w:basedOn w:val="CommentTextChar"/>
    <w:link w:val="CommentSubject"/>
    <w:uiPriority w:val="99"/>
    <w:semiHidden/>
    <w:rsid w:val="00972A40"/>
    <w:rPr>
      <w:b/>
      <w:bCs/>
      <w:sz w:val="20"/>
      <w:szCs w:val="20"/>
    </w:rPr>
  </w:style>
  <w:style w:type="paragraph" w:styleId="Revision">
    <w:name w:val="Revision"/>
    <w:hidden/>
    <w:uiPriority w:val="99"/>
    <w:semiHidden/>
    <w:rsid w:val="00BA0731"/>
    <w:pPr>
      <w:spacing w:after="0" w:line="240" w:lineRule="auto"/>
    </w:pPr>
  </w:style>
  <w:style w:type="paragraph" w:styleId="BodyText">
    <w:name w:val="Body Text"/>
    <w:basedOn w:val="Normal"/>
    <w:link w:val="BodyTextChar"/>
    <w:rsid w:val="003A495A"/>
    <w:pPr>
      <w:widowControl w:val="0"/>
      <w:tabs>
        <w:tab w:val="left" w:pos="-1440"/>
        <w:tab w:val="left" w:pos="-720"/>
        <w:tab w:val="left" w:pos="0"/>
        <w:tab w:val="left" w:pos="540"/>
      </w:tabs>
      <w:spacing w:after="0" w:line="240" w:lineRule="auto"/>
      <w:ind w:right="720"/>
    </w:pPr>
    <w:rPr>
      <w:rFonts w:ascii="Arial" w:eastAsia="Times New Roman" w:hAnsi="Arial" w:cs="Arial"/>
      <w:snapToGrid w:val="0"/>
      <w:kern w:val="0"/>
      <w:lang w:val="en-GB"/>
      <w14:ligatures w14:val="none"/>
    </w:rPr>
  </w:style>
  <w:style w:type="character" w:customStyle="1" w:styleId="BodyTextChar">
    <w:name w:val="Body Text Char"/>
    <w:basedOn w:val="DefaultParagraphFont"/>
    <w:link w:val="BodyText"/>
    <w:rsid w:val="003A495A"/>
    <w:rPr>
      <w:rFonts w:ascii="Arial" w:eastAsia="Times New Roman" w:hAnsi="Arial" w:cs="Arial"/>
      <w:snapToGrid w:val="0"/>
      <w:kern w:val="0"/>
      <w:lang w:val="en-GB"/>
      <w14:ligatures w14:val="none"/>
    </w:rPr>
  </w:style>
  <w:style w:type="paragraph" w:customStyle="1" w:styleId="TableParagraph">
    <w:name w:val="Table Paragraph"/>
    <w:basedOn w:val="Normal"/>
    <w:qFormat/>
    <w:rsid w:val="003A495A"/>
    <w:pPr>
      <w:widowControl w:val="0"/>
      <w:autoSpaceDE w:val="0"/>
      <w:autoSpaceDN w:val="0"/>
      <w:spacing w:after="0" w:line="240" w:lineRule="auto"/>
      <w:ind w:left="107"/>
    </w:pPr>
    <w:rPr>
      <w:rFonts w:ascii="Arial" w:eastAsia="Arial" w:hAnsi="Arial" w:cs="Arial"/>
      <w:kern w:val="0"/>
      <w:sz w:val="22"/>
      <w:szCs w:val="22"/>
      <w:lang w:val="en-US"/>
      <w14:ligatures w14:val="none"/>
    </w:rPr>
  </w:style>
  <w:style w:type="paragraph" w:styleId="NormalWeb">
    <w:name w:val="Normal (Web)"/>
    <w:basedOn w:val="Normal"/>
    <w:uiPriority w:val="99"/>
    <w:semiHidden/>
    <w:unhideWhenUsed/>
    <w:rsid w:val="004A5E13"/>
    <w:rPr>
      <w:rFonts w:ascii="Times New Roman" w:hAnsi="Times New Roman" w:cs="Times New Roman"/>
    </w:rPr>
  </w:style>
  <w:style w:type="paragraph" w:customStyle="1" w:styleId="paragraph">
    <w:name w:val="paragraph"/>
    <w:basedOn w:val="Normal"/>
    <w:rsid w:val="00454A00"/>
    <w:pPr>
      <w:spacing w:before="100" w:beforeAutospacing="1" w:after="100" w:afterAutospacing="1" w:line="240" w:lineRule="auto"/>
    </w:pPr>
    <w:rPr>
      <w:rFonts w:ascii="Times New Roman" w:eastAsia="Times New Roman" w:hAnsi="Times New Roman" w:cs="Times New Roman"/>
      <w:kern w:val="0"/>
      <w:lang w:eastAsia="en-CA"/>
      <w14:ligatures w14:val="none"/>
    </w:rPr>
  </w:style>
  <w:style w:type="character" w:customStyle="1" w:styleId="normaltextrun">
    <w:name w:val="normaltextrun"/>
    <w:basedOn w:val="DefaultParagraphFont"/>
    <w:rsid w:val="00454A00"/>
  </w:style>
  <w:style w:type="character" w:customStyle="1" w:styleId="eop">
    <w:name w:val="eop"/>
    <w:basedOn w:val="DefaultParagraphFont"/>
    <w:rsid w:val="00454A00"/>
  </w:style>
  <w:style w:type="character" w:customStyle="1" w:styleId="contentcontrolboundarysink">
    <w:name w:val="contentcontrolboundarysink"/>
    <w:basedOn w:val="DefaultParagraphFont"/>
    <w:rsid w:val="00454A00"/>
  </w:style>
  <w:style w:type="character" w:styleId="Mention">
    <w:name w:val="Mention"/>
    <w:basedOn w:val="DefaultParagraphFont"/>
    <w:uiPriority w:val="99"/>
    <w:unhideWhenUsed/>
    <w:rsid w:val="0059150B"/>
    <w:rPr>
      <w:color w:val="2B579A"/>
      <w:shd w:val="clear" w:color="auto" w:fill="E1DFDD"/>
    </w:rPr>
  </w:style>
  <w:style w:type="character" w:styleId="PlaceholderText">
    <w:name w:val="Placeholder Text"/>
    <w:basedOn w:val="DefaultParagraphFont"/>
    <w:uiPriority w:val="99"/>
    <w:semiHidden/>
    <w:rsid w:val="00094711"/>
    <w:rPr>
      <w:color w:val="666666"/>
    </w:rPr>
  </w:style>
  <w:style w:type="character" w:styleId="Strong">
    <w:name w:val="Strong"/>
    <w:basedOn w:val="DefaultParagraphFont"/>
    <w:uiPriority w:val="22"/>
    <w:qFormat/>
    <w:rsid w:val="00DE0F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491598d-553b-4bf9-bfb5-d8431279ac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DC76CF62A7F445A2CAD773562BEFDA" ma:contentTypeVersion="10" ma:contentTypeDescription="Create a new document." ma:contentTypeScope="" ma:versionID="07b4bd038333b02fd03927a8a16588fb">
  <xsd:schema xmlns:xsd="http://www.w3.org/2001/XMLSchema" xmlns:xs="http://www.w3.org/2001/XMLSchema" xmlns:p="http://schemas.microsoft.com/office/2006/metadata/properties" xmlns:ns3="c491598d-553b-4bf9-bfb5-d8431279ac32" targetNamespace="http://schemas.microsoft.com/office/2006/metadata/properties" ma:root="true" ma:fieldsID="88cbfd3d928c4c8082fe14056799882e" ns3:_="">
    <xsd:import namespace="c491598d-553b-4bf9-bfb5-d8431279ac32"/>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1598d-553b-4bf9-bfb5-d8431279ac3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ECDC8-B5A5-4286-BB9F-67CA228A7F90}">
  <ds:schemaRefs>
    <ds:schemaRef ds:uri="http://schemas.microsoft.com/office/2006/metadata/properties"/>
    <ds:schemaRef ds:uri="http://schemas.microsoft.com/office/infopath/2007/PartnerControls"/>
    <ds:schemaRef ds:uri="c491598d-553b-4bf9-bfb5-d8431279ac32"/>
  </ds:schemaRefs>
</ds:datastoreItem>
</file>

<file path=customXml/itemProps2.xml><?xml version="1.0" encoding="utf-8"?>
<ds:datastoreItem xmlns:ds="http://schemas.openxmlformats.org/officeDocument/2006/customXml" ds:itemID="{9ADB908E-D7B1-470E-B5E2-CC6F96F96B1A}">
  <ds:schemaRefs>
    <ds:schemaRef ds:uri="http://schemas.microsoft.com/sharepoint/v3/contenttype/forms"/>
  </ds:schemaRefs>
</ds:datastoreItem>
</file>

<file path=customXml/itemProps3.xml><?xml version="1.0" encoding="utf-8"?>
<ds:datastoreItem xmlns:ds="http://schemas.openxmlformats.org/officeDocument/2006/customXml" ds:itemID="{39D76272-B584-47E1-AE6A-4CDCCFDFB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1598d-553b-4bf9-bfb5-d8431279a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5FF5D2-83C6-4B07-B63F-036C356F0FD9}">
  <ds:schemaRefs>
    <ds:schemaRef ds:uri="http://schemas.openxmlformats.org/officeDocument/2006/bibliography"/>
  </ds:schemaRefs>
</ds:datastoreItem>
</file>

<file path=docMetadata/LabelInfo.xml><?xml version="1.0" encoding="utf-8"?>
<clbl:labelList xmlns:clbl="http://schemas.microsoft.com/office/2020/mipLabelMetadata">
  <clbl:label id="{f0bc8ec6-9ed8-4d0c-9189-411ad949cc65}" enabled="0" method="" siteId="{f0bc8ec6-9ed8-4d0c-9189-411ad949cc65}"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9</Pages>
  <Words>1885</Words>
  <Characters>10750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RFT part 4, Form E - Domestic Supply Chain Plan</vt:lpstr>
    </vt:vector>
  </TitlesOfParts>
  <Company>City of Toronto</Company>
  <LinksUpToDate>false</LinksUpToDate>
  <CharactersWithSpaces>12610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RFT part 4, Form E - Domestic Supply Chain Plan</dc:title>
  <dc:subject>Procurement Solicitation Documents</dc:subject>
  <dc:creator>Purchasing &amp; Materials Management Division</dc:creator>
  <cp:keywords>RFT, Procurement, Purchasing, PMMD, City of Toronto, Solicitation, Solicitation Documents, Template, Guide</cp:keywords>
  <dc:description/>
  <cp:lastModifiedBy>Max Parker</cp:lastModifiedBy>
  <cp:revision>4</cp:revision>
  <cp:lastPrinted>2026-08-12T20:34:00Z</cp:lastPrinted>
  <dcterms:created xsi:type="dcterms:W3CDTF">2026-08-18T17:20:00Z</dcterms:created>
  <dcterms:modified xsi:type="dcterms:W3CDTF">2026-08-26T12:19:00Z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0x0101005EDC76CF62A7F445A2CAD773562BEFDA</vt:lpwstr>
  </property>
  <property fmtid="{D5CDD505-2E9C-101B-9397-08002B2CF9AE}" pid="3" name="iManageFooter">
    <vt:lpwstr>#1578263</vt:lpwstr>
  </property>
</Properties>
</file>